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80317" w14:textId="4700B631" w:rsidR="00B257A8" w:rsidRPr="00E2585C" w:rsidRDefault="00B257A8" w:rsidP="00FE50B2">
      <w:pPr>
        <w:pStyle w:val="a5"/>
        <w:wordWrap w:val="0"/>
        <w:jc w:val="right"/>
        <w:rPr>
          <w:rFonts w:ascii="ＭＳ 明朝" w:hAnsi="ＭＳ 明朝"/>
          <w:sz w:val="22"/>
          <w:szCs w:val="22"/>
        </w:rPr>
      </w:pPr>
      <w:r w:rsidRPr="00E2585C">
        <w:rPr>
          <w:rFonts w:ascii="ＭＳ 明朝" w:hAnsi="ＭＳ 明朝" w:hint="eastAsia"/>
          <w:sz w:val="22"/>
          <w:szCs w:val="22"/>
        </w:rPr>
        <w:t>20</w:t>
      </w:r>
      <w:r w:rsidR="00885E48">
        <w:rPr>
          <w:rFonts w:ascii="ＭＳ 明朝" w:hAnsi="ＭＳ 明朝" w:hint="eastAsia"/>
          <w:sz w:val="22"/>
          <w:szCs w:val="22"/>
        </w:rPr>
        <w:t>23</w:t>
      </w:r>
      <w:r w:rsidRPr="00E2585C">
        <w:rPr>
          <w:rFonts w:ascii="ＭＳ 明朝" w:hAnsi="ＭＳ 明朝" w:hint="eastAsia"/>
          <w:sz w:val="22"/>
          <w:szCs w:val="22"/>
        </w:rPr>
        <w:t>年</w:t>
      </w:r>
      <w:r w:rsidR="00B549B9" w:rsidRPr="00182DEF">
        <w:rPr>
          <w:rFonts w:ascii="ＭＳ 明朝" w:hAnsi="ＭＳ 明朝" w:hint="eastAsia"/>
          <w:sz w:val="22"/>
          <w:szCs w:val="22"/>
        </w:rPr>
        <w:t>7</w:t>
      </w:r>
      <w:r w:rsidRPr="00182DEF">
        <w:rPr>
          <w:rFonts w:ascii="ＭＳ 明朝" w:hAnsi="ＭＳ 明朝" w:hint="eastAsia"/>
          <w:sz w:val="22"/>
          <w:szCs w:val="22"/>
        </w:rPr>
        <w:t>月</w:t>
      </w:r>
      <w:r w:rsidR="00380427" w:rsidRPr="00380427">
        <w:rPr>
          <w:rFonts w:ascii="ＭＳ 明朝" w:hAnsi="ＭＳ 明朝" w:hint="eastAsia"/>
          <w:sz w:val="22"/>
          <w:szCs w:val="22"/>
        </w:rPr>
        <w:t>26</w:t>
      </w:r>
      <w:r w:rsidRPr="00380427">
        <w:rPr>
          <w:rFonts w:ascii="ＭＳ 明朝" w:hAnsi="ＭＳ 明朝" w:hint="eastAsia"/>
          <w:sz w:val="22"/>
          <w:szCs w:val="22"/>
        </w:rPr>
        <w:t>日</w:t>
      </w:r>
      <w:r w:rsidRPr="00E2585C">
        <w:rPr>
          <w:rFonts w:ascii="ＭＳ 明朝" w:hAnsi="ＭＳ 明朝" w:hint="eastAsia"/>
          <w:sz w:val="22"/>
          <w:szCs w:val="22"/>
        </w:rPr>
        <w:t xml:space="preserve">　</w:t>
      </w:r>
    </w:p>
    <w:p w14:paraId="37515B37" w14:textId="3562FBA6" w:rsidR="00182DEF" w:rsidRPr="00182DEF" w:rsidRDefault="00182DEF" w:rsidP="00182DEF">
      <w:pPr>
        <w:spacing w:line="360" w:lineRule="exact"/>
        <w:jc w:val="left"/>
        <w:rPr>
          <w:rFonts w:ascii="ＭＳ 明朝" w:hAnsi="ＭＳ 明朝" w:cs="ＭＳ Ｐゴシック"/>
          <w:kern w:val="0"/>
          <w:sz w:val="22"/>
          <w:szCs w:val="22"/>
        </w:rPr>
      </w:pPr>
      <w:r w:rsidRPr="00182DEF">
        <w:rPr>
          <w:rFonts w:ascii="ＭＳ 明朝" w:hAnsi="ＭＳ 明朝" w:cs="ＭＳ Ｐゴシック" w:hint="eastAsia"/>
          <w:kern w:val="0"/>
          <w:sz w:val="22"/>
          <w:szCs w:val="22"/>
        </w:rPr>
        <w:t>一般社団法人日本環境測定分析協会</w:t>
      </w:r>
    </w:p>
    <w:p w14:paraId="6862A596" w14:textId="3DD9B2C1" w:rsidR="004C3FAF" w:rsidRDefault="00182DEF" w:rsidP="00182DEF">
      <w:pPr>
        <w:spacing w:line="360" w:lineRule="exact"/>
        <w:jc w:val="left"/>
        <w:rPr>
          <w:rFonts w:ascii="ＭＳ 明朝" w:hAnsi="ＭＳ 明朝" w:cs="ＭＳ Ｐゴシック"/>
          <w:kern w:val="0"/>
          <w:sz w:val="22"/>
          <w:szCs w:val="22"/>
        </w:rPr>
      </w:pPr>
      <w:r w:rsidRPr="00182DEF">
        <w:rPr>
          <w:rFonts w:ascii="ＭＳ 明朝" w:hAnsi="ＭＳ 明朝" w:cs="ＭＳ Ｐゴシック" w:hint="eastAsia"/>
          <w:kern w:val="0"/>
          <w:sz w:val="22"/>
          <w:szCs w:val="22"/>
        </w:rPr>
        <w:t>極微量物質研究会</w:t>
      </w:r>
      <w:r>
        <w:rPr>
          <w:rFonts w:ascii="ＭＳ 明朝" w:hAnsi="ＭＳ 明朝" w:cs="ＭＳ Ｐゴシック" w:hint="eastAsia"/>
          <w:kern w:val="0"/>
          <w:sz w:val="22"/>
          <w:szCs w:val="22"/>
        </w:rPr>
        <w:t xml:space="preserve">　会員企業様</w:t>
      </w:r>
    </w:p>
    <w:p w14:paraId="053B97EC" w14:textId="77777777" w:rsidR="00862C09" w:rsidRDefault="00862C09" w:rsidP="007E60A1">
      <w:pPr>
        <w:spacing w:line="360" w:lineRule="exact"/>
        <w:ind w:leftChars="2004" w:left="4114" w:hanging="2"/>
        <w:jc w:val="right"/>
        <w:rPr>
          <w:sz w:val="22"/>
          <w:szCs w:val="22"/>
        </w:rPr>
      </w:pPr>
    </w:p>
    <w:p w14:paraId="2B775990" w14:textId="77777777" w:rsidR="00B61E01" w:rsidRDefault="00B61E01" w:rsidP="007E60A1">
      <w:pPr>
        <w:spacing w:line="360" w:lineRule="exact"/>
        <w:ind w:leftChars="2004" w:left="4114" w:hanging="2"/>
        <w:jc w:val="right"/>
        <w:rPr>
          <w:sz w:val="22"/>
          <w:szCs w:val="22"/>
        </w:rPr>
      </w:pPr>
      <w:r>
        <w:rPr>
          <w:rFonts w:hint="eastAsia"/>
          <w:sz w:val="22"/>
          <w:szCs w:val="22"/>
        </w:rPr>
        <w:t>（公社）日本分析化学会</w:t>
      </w:r>
    </w:p>
    <w:p w14:paraId="79379501" w14:textId="615217B0" w:rsidR="00FE50B2" w:rsidRDefault="00182DEF" w:rsidP="00182DEF">
      <w:pPr>
        <w:spacing w:line="360" w:lineRule="exact"/>
        <w:ind w:firstLineChars="2700" w:firstLine="5809"/>
        <w:rPr>
          <w:sz w:val="22"/>
          <w:szCs w:val="22"/>
        </w:rPr>
      </w:pPr>
      <w:r w:rsidRPr="00182DEF">
        <w:rPr>
          <w:rFonts w:hint="eastAsia"/>
          <w:sz w:val="22"/>
          <w:szCs w:val="22"/>
        </w:rPr>
        <w:t>標準物質・技能試験委員会事務局</w:t>
      </w:r>
    </w:p>
    <w:p w14:paraId="52131EA9" w14:textId="77777777" w:rsidR="003A730C" w:rsidRPr="00F32834" w:rsidRDefault="003A730C" w:rsidP="00FE50B2">
      <w:pPr>
        <w:spacing w:line="360" w:lineRule="exact"/>
        <w:ind w:firstLineChars="2004" w:firstLine="4329"/>
        <w:rPr>
          <w:rFonts w:ascii="ＭＳ 明朝" w:hAnsi="ＭＳ 明朝"/>
          <w:b/>
          <w:sz w:val="22"/>
          <w:szCs w:val="22"/>
        </w:rPr>
      </w:pPr>
    </w:p>
    <w:p w14:paraId="645C41B8" w14:textId="63E0AF51" w:rsidR="00FE50B2" w:rsidRPr="00F32834" w:rsidRDefault="00FE50B2" w:rsidP="00FE50B2">
      <w:pPr>
        <w:spacing w:line="360" w:lineRule="exact"/>
        <w:jc w:val="center"/>
        <w:rPr>
          <w:rFonts w:ascii="ＭＳ 明朝" w:hAnsi="ＭＳ 明朝"/>
          <w:b/>
          <w:sz w:val="22"/>
          <w:szCs w:val="22"/>
        </w:rPr>
      </w:pPr>
      <w:r w:rsidRPr="00F32834">
        <w:rPr>
          <w:rFonts w:ascii="ＭＳ 明朝" w:hAnsi="ＭＳ 明朝" w:hint="eastAsia"/>
          <w:b/>
          <w:sz w:val="22"/>
          <w:szCs w:val="22"/>
        </w:rPr>
        <w:t>ダイオキシン類分析用</w:t>
      </w:r>
      <w:r w:rsidR="00885E48">
        <w:rPr>
          <w:rFonts w:ascii="ＭＳ 明朝" w:hAnsi="ＭＳ 明朝" w:hint="eastAsia"/>
          <w:b/>
          <w:sz w:val="22"/>
          <w:szCs w:val="22"/>
        </w:rPr>
        <w:t>フライアッシュ</w:t>
      </w:r>
      <w:r w:rsidRPr="00F32834">
        <w:rPr>
          <w:rFonts w:ascii="ＭＳ 明朝" w:hAnsi="ＭＳ 明朝" w:hint="eastAsia"/>
          <w:b/>
          <w:sz w:val="22"/>
          <w:szCs w:val="22"/>
        </w:rPr>
        <w:t>認証標準物質</w:t>
      </w:r>
      <w:r w:rsidR="00007AC1">
        <w:rPr>
          <w:rFonts w:ascii="ＭＳ 明朝" w:hAnsi="ＭＳ 明朝" w:hint="eastAsia"/>
          <w:b/>
          <w:sz w:val="22"/>
          <w:szCs w:val="22"/>
        </w:rPr>
        <w:t>(JSAC 0</w:t>
      </w:r>
      <w:r w:rsidR="00885E48">
        <w:rPr>
          <w:rFonts w:ascii="ＭＳ 明朝" w:hAnsi="ＭＳ 明朝" w:hint="eastAsia"/>
          <w:b/>
          <w:sz w:val="22"/>
          <w:szCs w:val="22"/>
        </w:rPr>
        <w:t>501</w:t>
      </w:r>
      <w:r w:rsidR="00007AC1">
        <w:rPr>
          <w:rFonts w:ascii="ＭＳ 明朝" w:hAnsi="ＭＳ 明朝" w:hint="eastAsia"/>
          <w:b/>
          <w:sz w:val="22"/>
          <w:szCs w:val="22"/>
        </w:rPr>
        <w:t>)</w:t>
      </w:r>
    </w:p>
    <w:p w14:paraId="42522183" w14:textId="64402C13" w:rsidR="00FE50B2" w:rsidRDefault="00A753B5" w:rsidP="00FE50B2">
      <w:pPr>
        <w:spacing w:line="300" w:lineRule="exact"/>
        <w:jc w:val="center"/>
        <w:rPr>
          <w:rFonts w:ascii="ＭＳ 明朝" w:hAnsi="ＭＳ 明朝"/>
          <w:b/>
          <w:sz w:val="22"/>
          <w:szCs w:val="22"/>
        </w:rPr>
      </w:pPr>
      <w:r>
        <w:rPr>
          <w:rFonts w:ascii="ＭＳ 明朝" w:hAnsi="ＭＳ 明朝" w:hint="eastAsia"/>
          <w:b/>
          <w:sz w:val="22"/>
          <w:szCs w:val="22"/>
        </w:rPr>
        <w:t>再</w:t>
      </w:r>
      <w:r w:rsidR="00915196">
        <w:rPr>
          <w:rFonts w:ascii="ＭＳ 明朝" w:hAnsi="ＭＳ 明朝" w:hint="eastAsia"/>
          <w:b/>
          <w:sz w:val="22"/>
          <w:szCs w:val="22"/>
        </w:rPr>
        <w:t>値付</w:t>
      </w:r>
      <w:r w:rsidR="00FE50B2" w:rsidRPr="00F32834">
        <w:rPr>
          <w:rFonts w:ascii="ＭＳ 明朝" w:hAnsi="ＭＳ 明朝" w:hint="eastAsia"/>
          <w:b/>
          <w:sz w:val="22"/>
          <w:szCs w:val="22"/>
        </w:rPr>
        <w:t>試験の</w:t>
      </w:r>
      <w:r w:rsidR="00F12A97">
        <w:rPr>
          <w:rFonts w:ascii="ＭＳ 明朝" w:hAnsi="ＭＳ 明朝" w:hint="eastAsia"/>
          <w:b/>
          <w:sz w:val="22"/>
          <w:szCs w:val="22"/>
        </w:rPr>
        <w:t>為の</w:t>
      </w:r>
      <w:r w:rsidR="00FE50B2" w:rsidRPr="00F32834">
        <w:rPr>
          <w:rFonts w:ascii="ＭＳ 明朝" w:hAnsi="ＭＳ 明朝" w:hint="eastAsia"/>
          <w:b/>
          <w:sz w:val="22"/>
          <w:szCs w:val="22"/>
        </w:rPr>
        <w:t>共同実験　依頼</w:t>
      </w:r>
    </w:p>
    <w:p w14:paraId="63DC671E" w14:textId="77777777" w:rsidR="00FE50B2" w:rsidRPr="00F32834" w:rsidRDefault="00FE50B2" w:rsidP="00FE50B2">
      <w:pPr>
        <w:spacing w:line="300" w:lineRule="exact"/>
        <w:jc w:val="center"/>
        <w:rPr>
          <w:rFonts w:ascii="ＭＳ 明朝" w:hAnsi="ＭＳ 明朝"/>
          <w:b/>
          <w:sz w:val="22"/>
          <w:szCs w:val="22"/>
        </w:rPr>
      </w:pPr>
    </w:p>
    <w:p w14:paraId="196CE382" w14:textId="77777777" w:rsidR="00B257A8" w:rsidRPr="00A02E1A" w:rsidRDefault="00B257A8" w:rsidP="007546C7">
      <w:pPr>
        <w:ind w:firstLineChars="100" w:firstLine="205"/>
      </w:pPr>
      <w:r w:rsidRPr="00A02E1A">
        <w:rPr>
          <w:rFonts w:hint="eastAsia"/>
        </w:rPr>
        <w:t>拝啓</w:t>
      </w:r>
      <w:r w:rsidR="000350EB" w:rsidRPr="00A02E1A">
        <w:rPr>
          <w:rFonts w:hint="eastAsia"/>
        </w:rPr>
        <w:t xml:space="preserve">　時下益々</w:t>
      </w:r>
      <w:r w:rsidRPr="00A02E1A">
        <w:rPr>
          <w:rFonts w:hint="eastAsia"/>
        </w:rPr>
        <w:t>ご清祥のことと</w:t>
      </w:r>
      <w:r w:rsidR="000350EB" w:rsidRPr="00A02E1A">
        <w:rPr>
          <w:rFonts w:hint="eastAsia"/>
        </w:rPr>
        <w:t>お慶び申し上げ</w:t>
      </w:r>
      <w:r w:rsidRPr="00A02E1A">
        <w:rPr>
          <w:rFonts w:hint="eastAsia"/>
        </w:rPr>
        <w:t>ます。</w:t>
      </w:r>
    </w:p>
    <w:p w14:paraId="0160C481" w14:textId="3AC3A1D4" w:rsidR="00B257A8" w:rsidRPr="00A02E1A" w:rsidRDefault="0007443A" w:rsidP="007546C7">
      <w:pPr>
        <w:ind w:firstLineChars="100" w:firstLine="205"/>
      </w:pPr>
      <w:r>
        <w:rPr>
          <w:rFonts w:hint="eastAsia"/>
        </w:rPr>
        <w:t>一般社団法人日本環境測定分析協会極微量物質研究会</w:t>
      </w:r>
      <w:r w:rsidR="007546C7">
        <w:rPr>
          <w:rFonts w:hint="eastAsia"/>
        </w:rPr>
        <w:t>様には、</w:t>
      </w:r>
      <w:r w:rsidR="00B257A8" w:rsidRPr="00A02E1A">
        <w:rPr>
          <w:rFonts w:hint="eastAsia"/>
        </w:rPr>
        <w:t>平素</w:t>
      </w:r>
      <w:r w:rsidR="007546C7">
        <w:rPr>
          <w:rFonts w:hint="eastAsia"/>
        </w:rPr>
        <w:t>より</w:t>
      </w:r>
      <w:r w:rsidR="00B257A8" w:rsidRPr="00A02E1A">
        <w:rPr>
          <w:rFonts w:hint="eastAsia"/>
        </w:rPr>
        <w:t>当学会の事業にご協力を頂き，厚く御礼申し上げます。</w:t>
      </w:r>
    </w:p>
    <w:p w14:paraId="785F26E8" w14:textId="5929F5BA" w:rsidR="00B257A8" w:rsidRPr="00E2585C" w:rsidRDefault="00B257A8">
      <w:pPr>
        <w:rPr>
          <w:rFonts w:ascii="ＭＳ 明朝" w:hAnsi="ＭＳ 明朝"/>
          <w:sz w:val="22"/>
          <w:szCs w:val="22"/>
        </w:rPr>
      </w:pPr>
    </w:p>
    <w:p w14:paraId="7780B73C" w14:textId="18346B95" w:rsidR="00497496" w:rsidRDefault="00F20579" w:rsidP="00497496">
      <w:pPr>
        <w:ind w:firstLineChars="100" w:firstLine="205"/>
        <w:rPr>
          <w:rFonts w:ascii="ＭＳ 明朝" w:hAnsi="ＭＳ 明朝"/>
          <w:szCs w:val="21"/>
        </w:rPr>
      </w:pPr>
      <w:r>
        <w:t>(</w:t>
      </w:r>
      <w:r w:rsidR="002768C5" w:rsidRPr="00AD1908">
        <w:rPr>
          <w:rFonts w:hint="eastAsia"/>
        </w:rPr>
        <w:t>公</w:t>
      </w:r>
      <w:r w:rsidR="007954FB" w:rsidRPr="00AD1908">
        <w:rPr>
          <w:rFonts w:hint="eastAsia"/>
        </w:rPr>
        <w:t>社</w:t>
      </w:r>
      <w:r>
        <w:rPr>
          <w:rFonts w:hint="eastAsia"/>
        </w:rPr>
        <w:t>)</w:t>
      </w:r>
      <w:r w:rsidR="007954FB" w:rsidRPr="00AD1908">
        <w:rPr>
          <w:rFonts w:hint="eastAsia"/>
        </w:rPr>
        <w:t>日本分析化学会では</w:t>
      </w:r>
      <w:r w:rsidR="003F5AC4" w:rsidRPr="00AD1908">
        <w:rPr>
          <w:rFonts w:hint="eastAsia"/>
        </w:rPr>
        <w:t>、</w:t>
      </w:r>
      <w:r w:rsidR="00C76D59" w:rsidRPr="00AD1908">
        <w:rPr>
          <w:rFonts w:ascii="ＭＳ 明朝" w:hAnsi="ＭＳ 明朝" w:hint="eastAsia"/>
          <w:szCs w:val="21"/>
        </w:rPr>
        <w:t>認証標準物質を頒布していますが、</w:t>
      </w:r>
      <w:r w:rsidR="004F6BA9" w:rsidRPr="00AD1908">
        <w:rPr>
          <w:rFonts w:ascii="ＭＳ 明朝" w:hAnsi="ＭＳ 明朝" w:hint="eastAsia"/>
          <w:szCs w:val="21"/>
        </w:rPr>
        <w:t>ダイオキシン類の標準物質の内</w:t>
      </w:r>
      <w:r w:rsidR="004F6BA9" w:rsidRPr="004F6BA9">
        <w:rPr>
          <w:rFonts w:ascii="ＭＳ 明朝" w:hAnsi="ＭＳ 明朝" w:hint="eastAsia"/>
          <w:szCs w:val="21"/>
        </w:rPr>
        <w:t>の何製品かは認証値を決定した時期が古く、当時は強極性のキャピラリーカラムでの測定結果が多かった為、一部の2,3,7,8-位置換 PCDD/DF 同族体及び一部のDL-PCBを分離定量できず、認証値が過大評価となっております。その為、現在一般的に採用されている技術を用いた測定分析で得られる結果との比較ができない状況であることを認識しております</w:t>
      </w:r>
      <w:r w:rsidR="00497496">
        <w:rPr>
          <w:rFonts w:ascii="ＭＳ 明朝" w:hAnsi="ＭＳ 明朝" w:hint="eastAsia"/>
          <w:szCs w:val="21"/>
        </w:rPr>
        <w:t>。</w:t>
      </w:r>
    </w:p>
    <w:p w14:paraId="5FC47878" w14:textId="1610E513" w:rsidR="00497496" w:rsidRPr="00DF570A" w:rsidRDefault="00DB2C5E" w:rsidP="00DF570A">
      <w:pPr>
        <w:ind w:firstLineChars="100" w:firstLine="205"/>
        <w:rPr>
          <w:rFonts w:ascii="ＭＳ 明朝" w:hAnsi="ＭＳ 明朝"/>
          <w:szCs w:val="21"/>
        </w:rPr>
      </w:pPr>
      <w:r w:rsidRPr="00DB2C5E">
        <w:rPr>
          <w:rFonts w:ascii="ＭＳ 明朝" w:hAnsi="ＭＳ 明朝" w:hint="eastAsia"/>
          <w:szCs w:val="21"/>
        </w:rPr>
        <w:t>そこで、当学会既存の</w:t>
      </w:r>
      <w:r>
        <w:rPr>
          <w:rFonts w:ascii="ＭＳ 明朝" w:hAnsi="ＭＳ 明朝" w:hint="eastAsia"/>
          <w:szCs w:val="21"/>
        </w:rPr>
        <w:t>ダイオキシン類分析用</w:t>
      </w:r>
      <w:r w:rsidRPr="00DB2C5E">
        <w:rPr>
          <w:rFonts w:ascii="ＭＳ 明朝" w:hAnsi="ＭＳ 明朝" w:hint="eastAsia"/>
          <w:szCs w:val="21"/>
        </w:rPr>
        <w:t>標準物質</w:t>
      </w:r>
      <w:r w:rsidR="00DC62C1">
        <w:rPr>
          <w:rFonts w:ascii="ＭＳ 明朝" w:hAnsi="ＭＳ 明朝" w:hint="eastAsia"/>
          <w:szCs w:val="21"/>
        </w:rPr>
        <w:t>の</w:t>
      </w:r>
      <w:r w:rsidR="00F12A97">
        <w:rPr>
          <w:rFonts w:ascii="ＭＳ 明朝" w:hAnsi="ＭＳ 明朝" w:hint="eastAsia"/>
          <w:szCs w:val="21"/>
        </w:rPr>
        <w:t>内、</w:t>
      </w:r>
      <w:r w:rsidR="00DC62C1">
        <w:rPr>
          <w:rFonts w:ascii="ＭＳ 明朝" w:hAnsi="ＭＳ 明朝" w:hint="eastAsia"/>
          <w:szCs w:val="21"/>
        </w:rPr>
        <w:t>先にお願いしたアンケートに基づき、</w:t>
      </w:r>
      <w:r w:rsidR="004E1203">
        <w:rPr>
          <w:rFonts w:hint="eastAsia"/>
        </w:rPr>
        <w:t>極微量物質研究会会員様</w:t>
      </w:r>
      <w:r w:rsidR="00DF570A">
        <w:rPr>
          <w:rFonts w:hint="eastAsia"/>
        </w:rPr>
        <w:t>で</w:t>
      </w:r>
      <w:r w:rsidR="00DF570A">
        <w:rPr>
          <w:rFonts w:ascii="ＭＳ 明朝" w:hAnsi="ＭＳ 明朝" w:hint="eastAsia"/>
          <w:szCs w:val="21"/>
        </w:rPr>
        <w:t>最も</w:t>
      </w:r>
      <w:r w:rsidR="00D911AD">
        <w:rPr>
          <w:rFonts w:ascii="ＭＳ 明朝" w:hAnsi="ＭＳ 明朝" w:hint="eastAsia"/>
          <w:szCs w:val="21"/>
        </w:rPr>
        <w:t>使用頻度の高い</w:t>
      </w:r>
      <w:r w:rsidR="00F142C7">
        <w:rPr>
          <w:rFonts w:ascii="ＭＳ 明朝" w:hAnsi="ＭＳ 明朝" w:hint="eastAsia"/>
          <w:szCs w:val="21"/>
        </w:rPr>
        <w:t>と</w:t>
      </w:r>
      <w:r w:rsidR="00DF570A">
        <w:rPr>
          <w:rFonts w:ascii="ＭＳ 明朝" w:hAnsi="ＭＳ 明朝" w:hint="eastAsia"/>
          <w:szCs w:val="21"/>
        </w:rPr>
        <w:t>の結果でありました</w:t>
      </w:r>
      <w:r w:rsidR="00DA6047">
        <w:rPr>
          <w:rFonts w:ascii="ＭＳ 明朝" w:hAnsi="ＭＳ 明朝" w:hint="eastAsia"/>
          <w:szCs w:val="21"/>
        </w:rPr>
        <w:t>『</w:t>
      </w:r>
      <w:r w:rsidR="00F142C7" w:rsidRPr="00F142C7">
        <w:rPr>
          <w:rFonts w:ascii="ＭＳ 明朝" w:hAnsi="ＭＳ 明朝" w:hint="eastAsia"/>
          <w:szCs w:val="21"/>
        </w:rPr>
        <w:t>フライアッシュ認証標準物質(JSAC 0501)</w:t>
      </w:r>
      <w:r w:rsidR="00DA6047">
        <w:rPr>
          <w:rFonts w:ascii="ＭＳ 明朝" w:hAnsi="ＭＳ 明朝" w:hint="eastAsia"/>
          <w:szCs w:val="21"/>
        </w:rPr>
        <w:t>』</w:t>
      </w:r>
      <w:r w:rsidRPr="00DB2C5E">
        <w:rPr>
          <w:rFonts w:ascii="ＭＳ 明朝" w:hAnsi="ＭＳ 明朝" w:hint="eastAsia"/>
          <w:szCs w:val="21"/>
        </w:rPr>
        <w:t>に</w:t>
      </w:r>
      <w:r w:rsidR="00F142C7">
        <w:rPr>
          <w:rFonts w:ascii="ＭＳ 明朝" w:hAnsi="ＭＳ 明朝" w:hint="eastAsia"/>
          <w:szCs w:val="21"/>
        </w:rPr>
        <w:t>つい</w:t>
      </w:r>
      <w:r w:rsidRPr="00DB2C5E">
        <w:rPr>
          <w:rFonts w:ascii="ＭＳ 明朝" w:hAnsi="ＭＳ 明朝" w:hint="eastAsia"/>
          <w:szCs w:val="21"/>
        </w:rPr>
        <w:t>て</w:t>
      </w:r>
      <w:r w:rsidR="00AD1908">
        <w:rPr>
          <w:rFonts w:ascii="ＭＳ 明朝" w:hAnsi="ＭＳ 明朝" w:hint="eastAsia"/>
          <w:szCs w:val="21"/>
        </w:rPr>
        <w:t>、</w:t>
      </w:r>
      <w:r w:rsidRPr="00DB2C5E">
        <w:rPr>
          <w:rFonts w:ascii="ＭＳ 明朝" w:hAnsi="ＭＳ 明朝" w:hint="eastAsia"/>
          <w:szCs w:val="21"/>
        </w:rPr>
        <w:t>現在の技術で測定・定量を実施し、再値付することを</w:t>
      </w:r>
      <w:r w:rsidR="00AD1908">
        <w:rPr>
          <w:rFonts w:ascii="ＭＳ 明朝" w:hAnsi="ＭＳ 明朝" w:hint="eastAsia"/>
          <w:szCs w:val="21"/>
        </w:rPr>
        <w:t>企画いたしました</w:t>
      </w:r>
      <w:r w:rsidRPr="00DB2C5E">
        <w:rPr>
          <w:rFonts w:ascii="ＭＳ 明朝" w:hAnsi="ＭＳ 明朝" w:hint="eastAsia"/>
          <w:szCs w:val="21"/>
        </w:rPr>
        <w:t>。</w:t>
      </w:r>
    </w:p>
    <w:p w14:paraId="70D0D2E5" w14:textId="4A743E16" w:rsidR="00F135E5" w:rsidRDefault="00B257A8" w:rsidP="00103F48">
      <w:pPr>
        <w:ind w:firstLineChars="100" w:firstLine="205"/>
      </w:pPr>
      <w:r w:rsidRPr="008F0503">
        <w:rPr>
          <w:rFonts w:hint="eastAsia"/>
        </w:rPr>
        <w:t>つきましては</w:t>
      </w:r>
      <w:r w:rsidR="00835C10" w:rsidRPr="008F0503">
        <w:rPr>
          <w:rFonts w:hint="eastAsia"/>
        </w:rPr>
        <w:t>、</w:t>
      </w:r>
      <w:r w:rsidR="00DA6047">
        <w:rPr>
          <w:rFonts w:hint="eastAsia"/>
        </w:rPr>
        <w:t>認証値決定の為の</w:t>
      </w:r>
      <w:r w:rsidRPr="008F0503">
        <w:rPr>
          <w:rFonts w:hint="eastAsia"/>
        </w:rPr>
        <w:t>共同</w:t>
      </w:r>
      <w:r w:rsidR="000310B4">
        <w:rPr>
          <w:rFonts w:hint="eastAsia"/>
        </w:rPr>
        <w:t>試験</w:t>
      </w:r>
      <w:r w:rsidRPr="008F0503">
        <w:rPr>
          <w:rFonts w:hint="eastAsia"/>
        </w:rPr>
        <w:t>へご参加</w:t>
      </w:r>
      <w:r w:rsidR="000310B4">
        <w:rPr>
          <w:rFonts w:hint="eastAsia"/>
        </w:rPr>
        <w:t>頂ける試験所を</w:t>
      </w:r>
      <w:r w:rsidR="00740F93">
        <w:rPr>
          <w:rFonts w:hint="eastAsia"/>
        </w:rPr>
        <w:t>募集させて頂きます。</w:t>
      </w:r>
      <w:r w:rsidR="00F20579">
        <w:rPr>
          <w:rFonts w:hint="eastAsia"/>
        </w:rPr>
        <w:t>先のアンケートで</w:t>
      </w:r>
      <w:r w:rsidR="00F20579" w:rsidRPr="008F0503">
        <w:rPr>
          <w:rFonts w:hint="eastAsia"/>
        </w:rPr>
        <w:t>共同</w:t>
      </w:r>
      <w:r w:rsidR="00F20579">
        <w:rPr>
          <w:rFonts w:hint="eastAsia"/>
        </w:rPr>
        <w:t>試験</w:t>
      </w:r>
      <w:r w:rsidR="00F20579" w:rsidRPr="008F0503">
        <w:rPr>
          <w:rFonts w:hint="eastAsia"/>
        </w:rPr>
        <w:t>へご参加</w:t>
      </w:r>
      <w:r w:rsidR="00F20579">
        <w:rPr>
          <w:rFonts w:hint="eastAsia"/>
        </w:rPr>
        <w:t>頂けるとご回答を頂いております試験所の皆様も含めて再度のご案内をさせて頂いております</w:t>
      </w:r>
      <w:r w:rsidR="004A67AB">
        <w:rPr>
          <w:rFonts w:hint="eastAsia"/>
        </w:rPr>
        <w:t>のでご容赦ください</w:t>
      </w:r>
      <w:r w:rsidR="00F20579">
        <w:rPr>
          <w:rFonts w:hint="eastAsia"/>
        </w:rPr>
        <w:t>。</w:t>
      </w:r>
      <w:r w:rsidR="007B3767" w:rsidRPr="00B22C60">
        <w:rPr>
          <w:rFonts w:hint="eastAsia"/>
        </w:rPr>
        <w:t>なお</w:t>
      </w:r>
      <w:r w:rsidR="00E16513" w:rsidRPr="00B22C60">
        <w:rPr>
          <w:rFonts w:hint="eastAsia"/>
        </w:rPr>
        <w:t>、</w:t>
      </w:r>
      <w:r w:rsidR="00E82A18">
        <w:rPr>
          <w:rFonts w:hint="eastAsia"/>
        </w:rPr>
        <w:t>ご参加頂きました</w:t>
      </w:r>
      <w:r w:rsidR="00F11CCA">
        <w:rPr>
          <w:rFonts w:hint="eastAsia"/>
        </w:rPr>
        <w:t>試験所の名称</w:t>
      </w:r>
      <w:r w:rsidR="00A26969">
        <w:rPr>
          <w:rFonts w:hint="eastAsia"/>
        </w:rPr>
        <w:t>は、</w:t>
      </w:r>
      <w:r w:rsidR="004A67AB">
        <w:rPr>
          <w:rFonts w:hint="eastAsia"/>
        </w:rPr>
        <w:t>ご堤出頂いたデータ</w:t>
      </w:r>
      <w:r w:rsidR="00F20579">
        <w:rPr>
          <w:rFonts w:hint="eastAsia"/>
        </w:rPr>
        <w:t>の認証値への採用・不採用に関わらず</w:t>
      </w:r>
      <w:r w:rsidR="007C0855">
        <w:rPr>
          <w:rFonts w:hint="eastAsia"/>
        </w:rPr>
        <w:t>『</w:t>
      </w:r>
      <w:r w:rsidR="004470D4">
        <w:t>認証値決定に協力した試験機関</w:t>
      </w:r>
      <w:r w:rsidR="007C0855">
        <w:rPr>
          <w:rFonts w:hint="eastAsia"/>
        </w:rPr>
        <w:t>』</w:t>
      </w:r>
      <w:r w:rsidR="004470D4">
        <w:rPr>
          <w:rFonts w:hint="eastAsia"/>
        </w:rPr>
        <w:t>として認証書</w:t>
      </w:r>
      <w:r w:rsidR="00CE2BB7">
        <w:rPr>
          <w:rFonts w:hint="eastAsia"/>
        </w:rPr>
        <w:t>及び</w:t>
      </w:r>
      <w:r w:rsidR="004A67AB">
        <w:rPr>
          <w:rFonts w:hint="eastAsia"/>
        </w:rPr>
        <w:t>開発</w:t>
      </w:r>
      <w:r w:rsidR="00CE2BB7">
        <w:rPr>
          <w:rFonts w:hint="eastAsia"/>
        </w:rPr>
        <w:t>報告書</w:t>
      </w:r>
      <w:r w:rsidR="00E74C2D">
        <w:rPr>
          <w:rFonts w:hint="eastAsia"/>
        </w:rPr>
        <w:t>に記載</w:t>
      </w:r>
      <w:r w:rsidR="00F20579">
        <w:rPr>
          <w:rFonts w:hint="eastAsia"/>
        </w:rPr>
        <w:t>させて頂きます</w:t>
      </w:r>
      <w:r w:rsidR="00E74C2D">
        <w:rPr>
          <w:rFonts w:hint="eastAsia"/>
        </w:rPr>
        <w:t>。</w:t>
      </w:r>
      <w:r w:rsidR="005C55A0">
        <w:rPr>
          <w:rFonts w:hint="eastAsia"/>
        </w:rPr>
        <w:t>認証書は</w:t>
      </w:r>
      <w:r w:rsidR="0094559D">
        <w:rPr>
          <w:rFonts w:hint="eastAsia"/>
        </w:rPr>
        <w:t>、印刷物として標準物質に同梱されると共に</w:t>
      </w:r>
      <w:r w:rsidR="005C55A0">
        <w:rPr>
          <w:rFonts w:hint="eastAsia"/>
        </w:rPr>
        <w:t>w</w:t>
      </w:r>
      <w:r w:rsidR="005C55A0">
        <w:t>eb</w:t>
      </w:r>
      <w:r w:rsidR="005C55A0">
        <w:rPr>
          <w:rFonts w:hint="eastAsia"/>
        </w:rPr>
        <w:t>でも公開されます</w:t>
      </w:r>
      <w:r w:rsidR="00C955E0">
        <w:rPr>
          <w:rFonts w:hint="eastAsia"/>
        </w:rPr>
        <w:t>。</w:t>
      </w:r>
      <w:r w:rsidR="004A67AB">
        <w:rPr>
          <w:rFonts w:hint="eastAsia"/>
        </w:rPr>
        <w:t>開発</w:t>
      </w:r>
      <w:r w:rsidR="00C955E0">
        <w:rPr>
          <w:rFonts w:hint="eastAsia"/>
        </w:rPr>
        <w:t>報告書は</w:t>
      </w:r>
      <w:r w:rsidR="004A67AB">
        <w:rPr>
          <w:rFonts w:hint="eastAsia"/>
        </w:rPr>
        <w:t>、今迄通り</w:t>
      </w:r>
      <w:r w:rsidR="00C955E0">
        <w:rPr>
          <w:rFonts w:hint="eastAsia"/>
        </w:rPr>
        <w:t>有償販売となる予定です</w:t>
      </w:r>
      <w:r w:rsidR="00E74C2D">
        <w:rPr>
          <w:rFonts w:hint="eastAsia"/>
        </w:rPr>
        <w:t>。なお、</w:t>
      </w:r>
      <w:r w:rsidR="004A67AB">
        <w:rPr>
          <w:rFonts w:hint="eastAsia"/>
        </w:rPr>
        <w:t>個々の</w:t>
      </w:r>
      <w:r w:rsidR="00E52A09">
        <w:rPr>
          <w:rFonts w:hint="eastAsia"/>
        </w:rPr>
        <w:t>参加試験所</w:t>
      </w:r>
      <w:r w:rsidR="004A67AB">
        <w:rPr>
          <w:rFonts w:hint="eastAsia"/>
        </w:rPr>
        <w:t>からご堤出頂いたデータ</w:t>
      </w:r>
      <w:r w:rsidR="00B8097B">
        <w:rPr>
          <w:rFonts w:hint="eastAsia"/>
        </w:rPr>
        <w:t>と試験所の識別は</w:t>
      </w:r>
      <w:r w:rsidR="004A67AB">
        <w:rPr>
          <w:rFonts w:hint="eastAsia"/>
        </w:rPr>
        <w:t>関連付け</w:t>
      </w:r>
      <w:r w:rsidR="00F20579">
        <w:rPr>
          <w:rFonts w:hint="eastAsia"/>
        </w:rPr>
        <w:t>されません</w:t>
      </w:r>
      <w:r w:rsidR="0094559D">
        <w:rPr>
          <w:rFonts w:hint="eastAsia"/>
        </w:rPr>
        <w:t>。</w:t>
      </w:r>
    </w:p>
    <w:p w14:paraId="3E184564" w14:textId="5D0D77C3" w:rsidR="0069086E" w:rsidRPr="0069086E" w:rsidRDefault="008A73BA" w:rsidP="00F135E5">
      <w:pPr>
        <w:ind w:firstLineChars="100" w:firstLine="205"/>
      </w:pPr>
      <w:r>
        <w:rPr>
          <w:rFonts w:hint="eastAsia"/>
        </w:rPr>
        <w:t>今回の標準物質</w:t>
      </w:r>
      <w:r w:rsidR="009F5935">
        <w:rPr>
          <w:rFonts w:hint="eastAsia"/>
        </w:rPr>
        <w:t>の再値付</w:t>
      </w:r>
      <w:r w:rsidR="005F4CC3">
        <w:rPr>
          <w:rFonts w:hint="eastAsia"/>
        </w:rPr>
        <w:t>に</w:t>
      </w:r>
      <w:r w:rsidR="0032266B">
        <w:rPr>
          <w:rFonts w:hint="eastAsia"/>
        </w:rPr>
        <w:t>は、以前の開発時の時のような</w:t>
      </w:r>
      <w:r w:rsidR="005F4CC3">
        <w:rPr>
          <w:rFonts w:hint="eastAsia"/>
        </w:rPr>
        <w:t>国による</w:t>
      </w:r>
      <w:r w:rsidR="0032266B">
        <w:rPr>
          <w:rFonts w:hint="eastAsia"/>
        </w:rPr>
        <w:t>研究補助金が</w:t>
      </w:r>
      <w:r w:rsidR="00140696">
        <w:rPr>
          <w:rFonts w:hint="eastAsia"/>
        </w:rPr>
        <w:t>ございませんので、</w:t>
      </w:r>
      <w:r w:rsidR="00E16513" w:rsidRPr="0069086E">
        <w:rPr>
          <w:rFonts w:hint="eastAsia"/>
        </w:rPr>
        <w:t>分析の費用について、</w:t>
      </w:r>
      <w:r w:rsidR="002E61EA" w:rsidRPr="0069086E">
        <w:rPr>
          <w:rFonts w:hint="eastAsia"/>
        </w:rPr>
        <w:t>無料にての参加を</w:t>
      </w:r>
      <w:r w:rsidR="001B7449" w:rsidRPr="0069086E">
        <w:rPr>
          <w:rFonts w:hint="eastAsia"/>
        </w:rPr>
        <w:t>お願い</w:t>
      </w:r>
      <w:r w:rsidR="00B25B90">
        <w:rPr>
          <w:rFonts w:hint="eastAsia"/>
        </w:rPr>
        <w:t>できれば幸いです。</w:t>
      </w:r>
      <w:r w:rsidR="006206BF" w:rsidRPr="0069086E">
        <w:rPr>
          <w:rFonts w:hint="eastAsia"/>
        </w:rPr>
        <w:t>今回ご提供する認証標準物質（</w:t>
      </w:r>
      <w:r w:rsidR="006206BF" w:rsidRPr="0069086E">
        <w:rPr>
          <w:rFonts w:hint="eastAsia"/>
        </w:rPr>
        <w:t>J</w:t>
      </w:r>
      <w:r w:rsidR="006206BF" w:rsidRPr="0069086E">
        <w:t>SAC0501</w:t>
      </w:r>
      <w:r w:rsidR="00F50DB3">
        <w:t xml:space="preserve">, </w:t>
      </w:r>
      <w:r w:rsidR="00260037">
        <w:rPr>
          <w:rFonts w:hint="eastAsia"/>
        </w:rPr>
        <w:t>5</w:t>
      </w:r>
      <w:r w:rsidR="00260037">
        <w:t>0g</w:t>
      </w:r>
      <w:r w:rsidR="00260037">
        <w:rPr>
          <w:rFonts w:hint="eastAsia"/>
        </w:rPr>
        <w:t>入り</w:t>
      </w:r>
      <w:r w:rsidR="006206BF" w:rsidRPr="0069086E">
        <w:rPr>
          <w:rFonts w:hint="eastAsia"/>
        </w:rPr>
        <w:t>）</w:t>
      </w:r>
      <w:r w:rsidR="0069086E" w:rsidRPr="0069086E">
        <w:rPr>
          <w:rFonts w:hint="eastAsia"/>
        </w:rPr>
        <w:t>の残試料はそのまま</w:t>
      </w:r>
      <w:r w:rsidR="005D44EF">
        <w:rPr>
          <w:rFonts w:hint="eastAsia"/>
        </w:rPr>
        <w:t>御社にて</w:t>
      </w:r>
      <w:r w:rsidR="00F12A97">
        <w:rPr>
          <w:rFonts w:hint="eastAsia"/>
        </w:rPr>
        <w:t>ご利用</w:t>
      </w:r>
      <w:r w:rsidR="00C5639E">
        <w:rPr>
          <w:rFonts w:hint="eastAsia"/>
        </w:rPr>
        <w:t>頂けます（返却不要です）。</w:t>
      </w:r>
    </w:p>
    <w:p w14:paraId="7A38CF98" w14:textId="324915E2" w:rsidR="00B257A8" w:rsidRDefault="004C4CBE" w:rsidP="00B0510E">
      <w:pPr>
        <w:ind w:firstLineChars="100" w:firstLine="205"/>
      </w:pPr>
      <w:r w:rsidRPr="00A02E1A">
        <w:rPr>
          <w:rFonts w:hint="eastAsia"/>
        </w:rPr>
        <w:t>共同実験へのご</w:t>
      </w:r>
      <w:r w:rsidR="00B257A8" w:rsidRPr="00A02E1A">
        <w:rPr>
          <w:rFonts w:hint="eastAsia"/>
        </w:rPr>
        <w:t>参加の可否を、</w:t>
      </w:r>
      <w:r w:rsidR="00B56E22">
        <w:rPr>
          <w:rFonts w:hint="eastAsia"/>
        </w:rPr>
        <w:t>末尾</w:t>
      </w:r>
      <w:r w:rsidR="00B257A8" w:rsidRPr="00A02E1A">
        <w:rPr>
          <w:rFonts w:hint="eastAsia"/>
        </w:rPr>
        <w:t>の回答用紙にご記入・ご連絡頂くようお願い申し上げます。</w:t>
      </w:r>
    </w:p>
    <w:p w14:paraId="4D2C762B" w14:textId="77777777" w:rsidR="005B482D" w:rsidRPr="005B482D" w:rsidRDefault="005B482D" w:rsidP="00DD3EA0">
      <w:pPr>
        <w:ind w:firstLineChars="100" w:firstLine="205"/>
      </w:pPr>
    </w:p>
    <w:p w14:paraId="7080E07E" w14:textId="77777777" w:rsidR="00B257A8" w:rsidRPr="00E2585C" w:rsidRDefault="00B257A8">
      <w:pPr>
        <w:pStyle w:val="a4"/>
        <w:rPr>
          <w:rFonts w:ascii="ＭＳ 明朝" w:hAnsi="ＭＳ 明朝"/>
          <w:sz w:val="22"/>
          <w:szCs w:val="22"/>
        </w:rPr>
      </w:pPr>
      <w:r w:rsidRPr="00E2585C">
        <w:rPr>
          <w:rFonts w:ascii="ＭＳ 明朝" w:hAnsi="ＭＳ 明朝" w:hint="eastAsia"/>
          <w:sz w:val="22"/>
          <w:szCs w:val="22"/>
        </w:rPr>
        <w:t>敬具</w:t>
      </w:r>
    </w:p>
    <w:p w14:paraId="1B313FBB" w14:textId="77777777" w:rsidR="004C4CBE" w:rsidRDefault="005C307A" w:rsidP="004C4CBE">
      <w:pPr>
        <w:pStyle w:val="ab"/>
        <w:rPr>
          <w:rFonts w:ascii="ＭＳ 明朝" w:hAnsi="ＭＳ 明朝"/>
          <w:sz w:val="22"/>
          <w:szCs w:val="22"/>
        </w:rPr>
      </w:pPr>
      <w:r>
        <w:rPr>
          <w:rFonts w:ascii="ＭＳ 明朝" w:hAnsi="ＭＳ 明朝"/>
          <w:sz w:val="22"/>
          <w:szCs w:val="22"/>
        </w:rPr>
        <w:br w:type="page"/>
      </w:r>
      <w:r w:rsidR="004C4CBE" w:rsidRPr="00E2585C">
        <w:rPr>
          <w:rFonts w:ascii="ＭＳ 明朝" w:hAnsi="ＭＳ 明朝" w:hint="eastAsia"/>
          <w:sz w:val="22"/>
          <w:szCs w:val="22"/>
        </w:rPr>
        <w:lastRenderedPageBreak/>
        <w:t>記</w:t>
      </w:r>
    </w:p>
    <w:p w14:paraId="13BA3200" w14:textId="77777777" w:rsidR="002133D2" w:rsidRPr="002133D2" w:rsidRDefault="002133D2" w:rsidP="002133D2"/>
    <w:p w14:paraId="4B66A972" w14:textId="77777777" w:rsidR="000B06CC" w:rsidRDefault="004C4CBE" w:rsidP="005A767F">
      <w:pPr>
        <w:ind w:leftChars="1" w:left="495" w:hangingChars="229" w:hanging="493"/>
        <w:rPr>
          <w:rFonts w:ascii="ＭＳ 明朝" w:hAnsi="ＭＳ 明朝"/>
          <w:sz w:val="22"/>
          <w:szCs w:val="22"/>
        </w:rPr>
      </w:pPr>
      <w:r w:rsidRPr="00E2585C">
        <w:rPr>
          <w:rFonts w:ascii="ＭＳ 明朝" w:hAnsi="ＭＳ 明朝" w:hint="eastAsia"/>
          <w:sz w:val="22"/>
          <w:szCs w:val="22"/>
        </w:rPr>
        <w:t>１．試料</w:t>
      </w:r>
      <w:r w:rsidR="005A767F">
        <w:rPr>
          <w:rFonts w:ascii="ＭＳ 明朝" w:hAnsi="ＭＳ 明朝" w:hint="eastAsia"/>
          <w:sz w:val="22"/>
          <w:szCs w:val="22"/>
        </w:rPr>
        <w:t>と分析</w:t>
      </w:r>
      <w:r w:rsidR="00511829">
        <w:rPr>
          <w:rFonts w:ascii="ＭＳ 明朝" w:hAnsi="ＭＳ 明朝" w:hint="eastAsia"/>
          <w:sz w:val="22"/>
          <w:szCs w:val="22"/>
        </w:rPr>
        <w:t>成分</w:t>
      </w:r>
      <w:r w:rsidR="00551534">
        <w:rPr>
          <w:rFonts w:ascii="ＭＳ 明朝" w:hAnsi="ＭＳ 明朝" w:hint="eastAsia"/>
          <w:sz w:val="22"/>
          <w:szCs w:val="22"/>
        </w:rPr>
        <w:t>：</w:t>
      </w:r>
    </w:p>
    <w:p w14:paraId="3C7F6350" w14:textId="617B9BF2" w:rsidR="00255D7A" w:rsidRPr="00255D7A" w:rsidRDefault="000B06CC" w:rsidP="005C307A">
      <w:pPr>
        <w:ind w:leftChars="83" w:left="409" w:hangingChars="111" w:hanging="239"/>
        <w:rPr>
          <w:rFonts w:ascii="ＭＳ 明朝" w:hAnsi="ＭＳ 明朝"/>
          <w:sz w:val="22"/>
          <w:szCs w:val="22"/>
        </w:rPr>
      </w:pPr>
      <w:r>
        <w:rPr>
          <w:rFonts w:ascii="ＭＳ 明朝" w:hAnsi="ＭＳ 明朝" w:hint="eastAsia"/>
          <w:sz w:val="22"/>
          <w:szCs w:val="22"/>
        </w:rPr>
        <w:t xml:space="preserve">     </w:t>
      </w:r>
      <w:r w:rsidR="005C307A">
        <w:rPr>
          <w:rFonts w:ascii="ＭＳ 明朝" w:hAnsi="ＭＳ 明朝" w:hint="eastAsia"/>
          <w:sz w:val="22"/>
          <w:szCs w:val="22"/>
        </w:rPr>
        <w:t>下</w:t>
      </w:r>
      <w:r w:rsidR="00A97ADD">
        <w:rPr>
          <w:rFonts w:ascii="ＭＳ 明朝" w:hAnsi="ＭＳ 明朝" w:hint="eastAsia"/>
          <w:sz w:val="22"/>
          <w:szCs w:val="22"/>
        </w:rPr>
        <w:t>表の</w:t>
      </w:r>
      <w:r w:rsidR="00FE50B2">
        <w:rPr>
          <w:rFonts w:ascii="ＭＳ 明朝" w:hAnsi="ＭＳ 明朝" w:hint="eastAsia"/>
          <w:sz w:val="22"/>
          <w:szCs w:val="22"/>
        </w:rPr>
        <w:t>ダイオキシン類分析用</w:t>
      </w:r>
      <w:r w:rsidR="00923404">
        <w:rPr>
          <w:rFonts w:ascii="ＭＳ 明朝" w:hAnsi="ＭＳ 明朝" w:hint="eastAsia"/>
          <w:sz w:val="22"/>
          <w:szCs w:val="22"/>
        </w:rPr>
        <w:t>フライアッシュ</w:t>
      </w:r>
      <w:r w:rsidR="003B07D9">
        <w:rPr>
          <w:rFonts w:ascii="ＭＳ 明朝" w:hAnsi="ＭＳ 明朝" w:hint="eastAsia"/>
          <w:sz w:val="22"/>
          <w:szCs w:val="22"/>
        </w:rPr>
        <w:t>認証</w:t>
      </w:r>
      <w:r w:rsidR="002768C5">
        <w:rPr>
          <w:rFonts w:ascii="ＭＳ 明朝" w:hAnsi="ＭＳ 明朝" w:hint="eastAsia"/>
          <w:sz w:val="22"/>
          <w:szCs w:val="22"/>
        </w:rPr>
        <w:t>標準物質</w:t>
      </w:r>
      <w:r w:rsidR="00A97ADD">
        <w:rPr>
          <w:rFonts w:ascii="ＭＳ 明朝" w:hAnsi="ＭＳ 明朝" w:hint="eastAsia"/>
          <w:sz w:val="22"/>
          <w:szCs w:val="22"/>
        </w:rPr>
        <w:t>を</w:t>
      </w:r>
      <w:r w:rsidR="00FE50B2">
        <w:rPr>
          <w:rFonts w:ascii="ＭＳ 明朝" w:hAnsi="ＭＳ 明朝" w:hint="eastAsia"/>
          <w:sz w:val="22"/>
          <w:szCs w:val="22"/>
        </w:rPr>
        <w:t>お送りします。</w:t>
      </w:r>
    </w:p>
    <w:tbl>
      <w:tblPr>
        <w:tblW w:w="7685" w:type="dxa"/>
        <w:tblInd w:w="919" w:type="dxa"/>
        <w:tblCellMar>
          <w:left w:w="99" w:type="dxa"/>
          <w:right w:w="99" w:type="dxa"/>
        </w:tblCellMar>
        <w:tblLook w:val="0000" w:firstRow="0" w:lastRow="0" w:firstColumn="0" w:lastColumn="0" w:noHBand="0" w:noVBand="0"/>
      </w:tblPr>
      <w:tblGrid>
        <w:gridCol w:w="1845"/>
        <w:gridCol w:w="2554"/>
        <w:gridCol w:w="1727"/>
        <w:gridCol w:w="1559"/>
      </w:tblGrid>
      <w:tr w:rsidR="005A767F" w:rsidRPr="005A767F" w14:paraId="5B220D28" w14:textId="77777777" w:rsidTr="003B07D9">
        <w:trPr>
          <w:trHeight w:val="705"/>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11D94A" w14:textId="77777777" w:rsidR="005A767F" w:rsidRPr="00E950F3" w:rsidRDefault="005A767F" w:rsidP="005A767F">
            <w:pPr>
              <w:widowControl/>
              <w:jc w:val="center"/>
              <w:rPr>
                <w:rFonts w:ascii="ＭＳ 明朝" w:hAnsi="ＭＳ 明朝" w:cs="ＭＳ Ｐゴシック"/>
                <w:kern w:val="0"/>
                <w:sz w:val="22"/>
                <w:szCs w:val="22"/>
              </w:rPr>
            </w:pPr>
            <w:r w:rsidRPr="00E950F3">
              <w:rPr>
                <w:rFonts w:ascii="ＭＳ 明朝" w:hAnsi="ＭＳ 明朝" w:cs="ＭＳ Ｐゴシック" w:hint="eastAsia"/>
                <w:kern w:val="0"/>
                <w:sz w:val="22"/>
                <w:szCs w:val="22"/>
              </w:rPr>
              <w:t>標準物質名</w:t>
            </w:r>
          </w:p>
        </w:tc>
        <w:tc>
          <w:tcPr>
            <w:tcW w:w="2554" w:type="dxa"/>
            <w:tcBorders>
              <w:top w:val="single" w:sz="4" w:space="0" w:color="auto"/>
              <w:left w:val="nil"/>
              <w:bottom w:val="single" w:sz="4" w:space="0" w:color="auto"/>
              <w:right w:val="single" w:sz="4" w:space="0" w:color="auto"/>
            </w:tcBorders>
            <w:shd w:val="clear" w:color="auto" w:fill="auto"/>
            <w:noWrap/>
            <w:vAlign w:val="center"/>
          </w:tcPr>
          <w:p w14:paraId="0DC9D4F0" w14:textId="77777777" w:rsidR="005A767F" w:rsidRPr="00E950F3" w:rsidRDefault="003A6B56" w:rsidP="005A767F">
            <w:pPr>
              <w:widowControl/>
              <w:jc w:val="center"/>
              <w:rPr>
                <w:rFonts w:ascii="ＭＳ 明朝" w:hAnsi="ＭＳ 明朝" w:cs="ＭＳ Ｐゴシック"/>
                <w:kern w:val="0"/>
                <w:sz w:val="22"/>
                <w:szCs w:val="22"/>
              </w:rPr>
            </w:pPr>
            <w:r w:rsidRPr="00E950F3">
              <w:rPr>
                <w:rFonts w:ascii="ＭＳ 明朝" w:hAnsi="ＭＳ 明朝" w:cs="ＭＳ Ｐゴシック" w:hint="eastAsia"/>
                <w:kern w:val="0"/>
                <w:sz w:val="22"/>
                <w:szCs w:val="22"/>
              </w:rPr>
              <w:t>成分</w:t>
            </w:r>
            <w:r w:rsidR="005A767F" w:rsidRPr="00E950F3">
              <w:rPr>
                <w:rFonts w:ascii="ＭＳ 明朝" w:hAnsi="ＭＳ 明朝" w:cs="ＭＳ Ｐゴシック" w:hint="eastAsia"/>
                <w:kern w:val="0"/>
                <w:sz w:val="22"/>
                <w:szCs w:val="22"/>
              </w:rPr>
              <w:t>名</w:t>
            </w:r>
          </w:p>
        </w:tc>
        <w:tc>
          <w:tcPr>
            <w:tcW w:w="1727" w:type="dxa"/>
            <w:tcBorders>
              <w:top w:val="single" w:sz="4" w:space="0" w:color="auto"/>
              <w:left w:val="nil"/>
              <w:bottom w:val="single" w:sz="4" w:space="0" w:color="auto"/>
              <w:right w:val="single" w:sz="4" w:space="0" w:color="auto"/>
            </w:tcBorders>
            <w:shd w:val="clear" w:color="auto" w:fill="auto"/>
            <w:vAlign w:val="center"/>
          </w:tcPr>
          <w:p w14:paraId="12FAA1C7" w14:textId="38A61A0A" w:rsidR="005A767F" w:rsidRPr="00E950F3" w:rsidRDefault="00A27DC2" w:rsidP="005A767F">
            <w:pPr>
              <w:widowControl/>
              <w:jc w:val="center"/>
              <w:rPr>
                <w:rFonts w:ascii="ＭＳ 明朝" w:hAnsi="ＭＳ 明朝" w:cs="ＭＳ Ｐゴシック"/>
                <w:kern w:val="0"/>
                <w:sz w:val="22"/>
                <w:szCs w:val="22"/>
              </w:rPr>
            </w:pPr>
            <w:r w:rsidRPr="00E950F3">
              <w:rPr>
                <w:rFonts w:ascii="ＭＳ 明朝" w:hAnsi="ＭＳ 明朝" w:cs="ＭＳ Ｐゴシック" w:hint="eastAsia"/>
                <w:kern w:val="0"/>
                <w:sz w:val="22"/>
                <w:szCs w:val="22"/>
              </w:rPr>
              <w:t>ダイオキシン類合計</w:t>
            </w:r>
            <w:r w:rsidR="00FE50B2" w:rsidRPr="00E950F3">
              <w:rPr>
                <w:rFonts w:ascii="ＭＳ 明朝" w:hAnsi="ＭＳ 明朝" w:cs="ＭＳ Ｐゴシック" w:hint="eastAsia"/>
                <w:kern w:val="0"/>
                <w:sz w:val="22"/>
                <w:szCs w:val="22"/>
              </w:rPr>
              <w:t>TEQ</w:t>
            </w:r>
            <w:r w:rsidR="005A767F" w:rsidRPr="00E950F3">
              <w:rPr>
                <w:rFonts w:ascii="ＭＳ 明朝" w:hAnsi="ＭＳ 明朝" w:cs="ＭＳ Ｐゴシック" w:hint="eastAsia"/>
                <w:kern w:val="0"/>
                <w:sz w:val="22"/>
                <w:szCs w:val="22"/>
              </w:rPr>
              <w:t xml:space="preserve">  </w:t>
            </w:r>
            <w:r w:rsidR="00A925D0">
              <w:rPr>
                <w:rFonts w:ascii="ＭＳ 明朝" w:hAnsi="ＭＳ 明朝" w:cs="ＭＳ Ｐゴシック"/>
                <w:kern w:val="0"/>
                <w:sz w:val="22"/>
                <w:szCs w:val="22"/>
              </w:rPr>
              <w:t>n</w:t>
            </w:r>
            <w:r w:rsidR="00B8785D" w:rsidRPr="00E950F3">
              <w:rPr>
                <w:rFonts w:ascii="ＭＳ 明朝" w:hAnsi="ＭＳ 明朝" w:cs="ＭＳ Ｐゴシック" w:hint="eastAsia"/>
                <w:kern w:val="0"/>
                <w:sz w:val="22"/>
                <w:szCs w:val="22"/>
              </w:rPr>
              <w:t>g/</w:t>
            </w:r>
            <w:r w:rsidR="003B07D9" w:rsidRPr="00E950F3">
              <w:rPr>
                <w:rFonts w:ascii="ＭＳ 明朝" w:hAnsi="ＭＳ 明朝" w:cs="ＭＳ Ｐゴシック" w:hint="eastAsia"/>
                <w:kern w:val="0"/>
                <w:sz w:val="22"/>
                <w:szCs w:val="22"/>
              </w:rPr>
              <w:t>g</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41D17AD" w14:textId="77777777" w:rsidR="005A767F" w:rsidRPr="00E950F3" w:rsidRDefault="00F550FD" w:rsidP="005A767F">
            <w:pPr>
              <w:widowControl/>
              <w:jc w:val="center"/>
              <w:rPr>
                <w:rFonts w:ascii="ＭＳ 明朝" w:hAnsi="ＭＳ 明朝" w:cs="ＭＳ Ｐゴシック"/>
                <w:kern w:val="0"/>
                <w:sz w:val="22"/>
                <w:szCs w:val="22"/>
              </w:rPr>
            </w:pPr>
            <w:r w:rsidRPr="00E950F3">
              <w:rPr>
                <w:rFonts w:ascii="ＭＳ 明朝" w:hAnsi="ＭＳ 明朝" w:cs="ＭＳ Ｐゴシック" w:hint="eastAsia"/>
                <w:kern w:val="0"/>
                <w:sz w:val="22"/>
                <w:szCs w:val="22"/>
              </w:rPr>
              <w:t>試料</w:t>
            </w:r>
            <w:r w:rsidR="005A767F" w:rsidRPr="00E950F3">
              <w:rPr>
                <w:rFonts w:ascii="ＭＳ 明朝" w:hAnsi="ＭＳ 明朝" w:cs="ＭＳ Ｐゴシック" w:hint="eastAsia"/>
                <w:kern w:val="0"/>
                <w:sz w:val="22"/>
                <w:szCs w:val="22"/>
              </w:rPr>
              <w:t>数</w:t>
            </w:r>
          </w:p>
        </w:tc>
      </w:tr>
      <w:tr w:rsidR="00007AC1" w:rsidRPr="005A767F" w14:paraId="64DEC893" w14:textId="77777777" w:rsidTr="003B07D9">
        <w:trPr>
          <w:trHeight w:val="296"/>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5F920B" w14:textId="432A81C9" w:rsidR="00007AC1" w:rsidRPr="00087E5A" w:rsidRDefault="00007AC1" w:rsidP="00F5469D">
            <w:pPr>
              <w:widowControl/>
              <w:jc w:val="center"/>
              <w:rPr>
                <w:rFonts w:ascii="ＭＳ 明朝" w:hAnsi="ＭＳ 明朝" w:cs="ＭＳ Ｐゴシック"/>
                <w:kern w:val="0"/>
                <w:sz w:val="22"/>
                <w:szCs w:val="22"/>
              </w:rPr>
            </w:pPr>
            <w:r w:rsidRPr="00087E5A">
              <w:rPr>
                <w:rFonts w:ascii="ＭＳ 明朝" w:hAnsi="ＭＳ 明朝" w:cs="ＭＳ Ｐゴシック" w:hint="eastAsia"/>
                <w:kern w:val="0"/>
                <w:sz w:val="22"/>
                <w:szCs w:val="22"/>
              </w:rPr>
              <w:t>JSAC 0</w:t>
            </w:r>
            <w:r w:rsidR="00A925D0">
              <w:rPr>
                <w:rFonts w:ascii="ＭＳ 明朝" w:hAnsi="ＭＳ 明朝" w:cs="ＭＳ Ｐゴシック" w:hint="eastAsia"/>
                <w:kern w:val="0"/>
                <w:sz w:val="22"/>
                <w:szCs w:val="22"/>
              </w:rPr>
              <w:t>501</w:t>
            </w:r>
          </w:p>
        </w:tc>
        <w:tc>
          <w:tcPr>
            <w:tcW w:w="2554" w:type="dxa"/>
            <w:tcBorders>
              <w:top w:val="single" w:sz="4" w:space="0" w:color="auto"/>
              <w:left w:val="nil"/>
              <w:bottom w:val="single" w:sz="4" w:space="0" w:color="auto"/>
              <w:right w:val="single" w:sz="4" w:space="0" w:color="auto"/>
            </w:tcBorders>
            <w:shd w:val="clear" w:color="auto" w:fill="auto"/>
            <w:noWrap/>
            <w:vAlign w:val="center"/>
          </w:tcPr>
          <w:p w14:paraId="21729A06" w14:textId="77777777" w:rsidR="00007AC1" w:rsidRPr="00087E5A" w:rsidRDefault="00007AC1" w:rsidP="00F5469D">
            <w:pPr>
              <w:widowControl/>
              <w:jc w:val="center"/>
              <w:rPr>
                <w:rFonts w:ascii="ＭＳ 明朝" w:hAnsi="ＭＳ 明朝" w:cs="ＭＳ Ｐゴシック"/>
                <w:kern w:val="0"/>
                <w:sz w:val="22"/>
                <w:szCs w:val="22"/>
              </w:rPr>
            </w:pPr>
            <w:r w:rsidRPr="00087E5A">
              <w:rPr>
                <w:rFonts w:ascii="ＭＳ 明朝" w:hAnsi="ＭＳ 明朝" w:cs="ＭＳ Ｐゴシック" w:hint="eastAsia"/>
                <w:kern w:val="0"/>
                <w:sz w:val="22"/>
                <w:szCs w:val="22"/>
              </w:rPr>
              <w:t>PCDDs,PCDFs17異性体・同族体10種、DL-PCBs12異性体</w:t>
            </w:r>
          </w:p>
        </w:tc>
        <w:tc>
          <w:tcPr>
            <w:tcW w:w="1727" w:type="dxa"/>
            <w:tcBorders>
              <w:top w:val="single" w:sz="4" w:space="0" w:color="auto"/>
              <w:left w:val="nil"/>
              <w:bottom w:val="single" w:sz="4" w:space="0" w:color="auto"/>
              <w:right w:val="single" w:sz="4" w:space="0" w:color="auto"/>
            </w:tcBorders>
            <w:shd w:val="clear" w:color="auto" w:fill="auto"/>
            <w:vAlign w:val="center"/>
          </w:tcPr>
          <w:p w14:paraId="448B8C7B" w14:textId="022FBE81" w:rsidR="00007AC1" w:rsidRPr="00087E5A" w:rsidRDefault="00A925D0" w:rsidP="00F5469D">
            <w:pPr>
              <w:widowControl/>
              <w:jc w:val="center"/>
              <w:rPr>
                <w:rFonts w:ascii="ＭＳ 明朝" w:hAnsi="ＭＳ 明朝" w:cs="ＭＳ Ｐゴシック"/>
                <w:kern w:val="0"/>
                <w:sz w:val="22"/>
                <w:szCs w:val="22"/>
              </w:rPr>
            </w:pPr>
            <w:r>
              <w:rPr>
                <w:rFonts w:ascii="ＭＳ 明朝" w:hAnsi="ＭＳ 明朝" w:cs="ＭＳ Ｐゴシック"/>
                <w:kern w:val="0"/>
                <w:sz w:val="22"/>
                <w:szCs w:val="22"/>
              </w:rPr>
              <w:t>2.43</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8991C48" w14:textId="4EDC9C2D" w:rsidR="00007AC1" w:rsidRPr="00087E5A" w:rsidRDefault="00007AC1" w:rsidP="00F5469D">
            <w:pPr>
              <w:widowControl/>
              <w:jc w:val="center"/>
              <w:rPr>
                <w:rFonts w:ascii="ＭＳ 明朝" w:hAnsi="ＭＳ 明朝" w:cs="ＭＳ Ｐゴシック"/>
                <w:kern w:val="0"/>
                <w:sz w:val="22"/>
                <w:szCs w:val="22"/>
              </w:rPr>
            </w:pPr>
            <w:r w:rsidRPr="00087E5A">
              <w:rPr>
                <w:rFonts w:ascii="ＭＳ 明朝" w:hAnsi="ＭＳ 明朝" w:hint="eastAsia"/>
                <w:sz w:val="22"/>
                <w:szCs w:val="22"/>
              </w:rPr>
              <w:t>1瓶、</w:t>
            </w:r>
            <w:r w:rsidR="00015C0B">
              <w:rPr>
                <w:rFonts w:ascii="ＭＳ 明朝" w:hAnsi="ＭＳ 明朝"/>
                <w:sz w:val="22"/>
                <w:szCs w:val="22"/>
              </w:rPr>
              <w:t>5</w:t>
            </w:r>
            <w:r w:rsidRPr="00087E5A">
              <w:rPr>
                <w:rFonts w:ascii="ＭＳ 明朝" w:hAnsi="ＭＳ 明朝" w:hint="eastAsia"/>
                <w:sz w:val="22"/>
                <w:szCs w:val="22"/>
              </w:rPr>
              <w:t>0g</w:t>
            </w:r>
          </w:p>
        </w:tc>
      </w:tr>
    </w:tbl>
    <w:p w14:paraId="51C1A81C" w14:textId="77777777" w:rsidR="000B06CC" w:rsidRDefault="000B06CC" w:rsidP="00D1059D">
      <w:pPr>
        <w:ind w:leftChars="83" w:left="493" w:hangingChars="150" w:hanging="323"/>
        <w:rPr>
          <w:rFonts w:ascii="ＭＳ 明朝" w:hAnsi="ＭＳ 明朝"/>
          <w:sz w:val="22"/>
          <w:szCs w:val="22"/>
        </w:rPr>
      </w:pPr>
      <w:r>
        <w:rPr>
          <w:rFonts w:ascii="ＭＳ 明朝" w:hAnsi="ＭＳ 明朝" w:hint="eastAsia"/>
          <w:sz w:val="22"/>
          <w:szCs w:val="22"/>
        </w:rPr>
        <w:t xml:space="preserve">　　</w:t>
      </w:r>
    </w:p>
    <w:p w14:paraId="0D5B2BEB" w14:textId="77777777" w:rsidR="00511829" w:rsidRDefault="004C4CBE" w:rsidP="000B06CC">
      <w:pPr>
        <w:ind w:left="645" w:hangingChars="300" w:hanging="645"/>
        <w:rPr>
          <w:rFonts w:ascii="ＭＳ 明朝" w:hAnsi="ＭＳ 明朝"/>
          <w:sz w:val="22"/>
          <w:szCs w:val="22"/>
        </w:rPr>
      </w:pPr>
      <w:r w:rsidRPr="00E2585C">
        <w:rPr>
          <w:rFonts w:ascii="ＭＳ 明朝" w:hAnsi="ＭＳ 明朝" w:hint="eastAsia"/>
          <w:sz w:val="22"/>
          <w:szCs w:val="22"/>
        </w:rPr>
        <w:t>２．</w:t>
      </w:r>
      <w:r w:rsidRPr="006B7776">
        <w:rPr>
          <w:rFonts w:ascii="ＭＳ 明朝" w:hAnsi="ＭＳ 明朝" w:hint="eastAsia"/>
          <w:sz w:val="22"/>
          <w:szCs w:val="22"/>
        </w:rPr>
        <w:t>分析対象</w:t>
      </w:r>
    </w:p>
    <w:p w14:paraId="7DB07F81" w14:textId="7A25955A" w:rsidR="00511829" w:rsidRPr="00820F05" w:rsidRDefault="003958B3" w:rsidP="00511829">
      <w:pPr>
        <w:ind w:left="420"/>
        <w:jc w:val="left"/>
        <w:rPr>
          <w:sz w:val="22"/>
          <w:szCs w:val="22"/>
        </w:rPr>
      </w:pPr>
      <w:r w:rsidRPr="00820F05">
        <w:rPr>
          <w:rFonts w:hint="eastAsia"/>
          <w:sz w:val="22"/>
          <w:szCs w:val="22"/>
        </w:rPr>
        <w:t>試料中の下記のダイオキシン類</w:t>
      </w:r>
      <w:r w:rsidR="005668B1" w:rsidRPr="00820F05">
        <w:rPr>
          <w:sz w:val="22"/>
          <w:szCs w:val="22"/>
        </w:rPr>
        <w:t>の</w:t>
      </w:r>
      <w:r w:rsidR="005F4CC3" w:rsidRPr="00820F05">
        <w:rPr>
          <w:rFonts w:hint="eastAsia"/>
          <w:sz w:val="22"/>
          <w:szCs w:val="22"/>
        </w:rPr>
        <w:t>濃度</w:t>
      </w:r>
      <w:r w:rsidR="005668B1" w:rsidRPr="00820F05">
        <w:rPr>
          <w:sz w:val="22"/>
          <w:szCs w:val="22"/>
        </w:rPr>
        <w:t>、単位：</w:t>
      </w:r>
      <w:r w:rsidR="005668B1" w:rsidRPr="00820F05">
        <w:rPr>
          <w:rFonts w:hint="eastAsia"/>
          <w:sz w:val="22"/>
          <w:szCs w:val="22"/>
        </w:rPr>
        <w:t xml:space="preserve"> </w:t>
      </w:r>
      <w:r w:rsidR="00015C0B" w:rsidRPr="00820F05">
        <w:rPr>
          <w:sz w:val="22"/>
          <w:szCs w:val="22"/>
        </w:rPr>
        <w:t>n</w:t>
      </w:r>
      <w:r w:rsidR="005668B1" w:rsidRPr="00820F05">
        <w:rPr>
          <w:sz w:val="22"/>
          <w:szCs w:val="22"/>
        </w:rPr>
        <w:t xml:space="preserve">g/g </w:t>
      </w:r>
      <w:r w:rsidR="00511829" w:rsidRPr="00820F05">
        <w:rPr>
          <w:rFonts w:hint="eastAsia"/>
          <w:sz w:val="22"/>
          <w:szCs w:val="22"/>
        </w:rPr>
        <w:t>。</w:t>
      </w:r>
    </w:p>
    <w:p w14:paraId="77186D59" w14:textId="77777777" w:rsidR="00511829" w:rsidRPr="00820F05" w:rsidRDefault="00511829" w:rsidP="00511829">
      <w:pPr>
        <w:ind w:firstLineChars="200" w:firstLine="430"/>
        <w:rPr>
          <w:sz w:val="22"/>
          <w:szCs w:val="22"/>
          <w:lang w:eastAsia="zh-TW"/>
        </w:rPr>
      </w:pPr>
      <w:r w:rsidRPr="00820F05">
        <w:rPr>
          <w:rFonts w:hint="eastAsia"/>
          <w:sz w:val="22"/>
          <w:szCs w:val="22"/>
          <w:lang w:eastAsia="zh-TW"/>
        </w:rPr>
        <w:t>(1)  2,3,7,8-</w:t>
      </w:r>
      <w:r w:rsidRPr="00820F05">
        <w:rPr>
          <w:rFonts w:hint="eastAsia"/>
          <w:sz w:val="22"/>
          <w:szCs w:val="22"/>
          <w:lang w:eastAsia="zh-TW"/>
        </w:rPr>
        <w:t>位塩素置換異性体</w:t>
      </w:r>
      <w:r w:rsidRPr="00820F05">
        <w:rPr>
          <w:rFonts w:hint="eastAsia"/>
          <w:sz w:val="22"/>
          <w:szCs w:val="22"/>
          <w:lang w:eastAsia="zh-TW"/>
        </w:rPr>
        <w:t>17</w:t>
      </w:r>
      <w:r w:rsidRPr="00820F05">
        <w:rPr>
          <w:rFonts w:hint="eastAsia"/>
          <w:sz w:val="22"/>
          <w:szCs w:val="22"/>
          <w:lang w:eastAsia="zh-TW"/>
        </w:rPr>
        <w:t>種（</w:t>
      </w:r>
      <w:r w:rsidRPr="00820F05">
        <w:rPr>
          <w:rFonts w:hint="eastAsia"/>
          <w:sz w:val="22"/>
          <w:szCs w:val="22"/>
          <w:lang w:eastAsia="zh-TW"/>
        </w:rPr>
        <w:t>PCDD 7</w:t>
      </w:r>
      <w:r w:rsidRPr="00820F05">
        <w:rPr>
          <w:rFonts w:hint="eastAsia"/>
          <w:sz w:val="22"/>
          <w:szCs w:val="22"/>
          <w:lang w:eastAsia="zh-TW"/>
        </w:rPr>
        <w:t>種、</w:t>
      </w:r>
      <w:r w:rsidRPr="00820F05">
        <w:rPr>
          <w:rFonts w:hint="eastAsia"/>
          <w:sz w:val="22"/>
          <w:szCs w:val="22"/>
          <w:lang w:eastAsia="zh-TW"/>
        </w:rPr>
        <w:t>PCDF 10</w:t>
      </w:r>
      <w:r w:rsidRPr="00820F05">
        <w:rPr>
          <w:rFonts w:hint="eastAsia"/>
          <w:sz w:val="22"/>
          <w:szCs w:val="22"/>
          <w:lang w:eastAsia="zh-TW"/>
        </w:rPr>
        <w:t>種）</w:t>
      </w:r>
    </w:p>
    <w:p w14:paraId="7F27E856" w14:textId="1E0D17E3" w:rsidR="00511829" w:rsidRPr="00820F05" w:rsidRDefault="00511829" w:rsidP="00511829">
      <w:pPr>
        <w:ind w:leftChars="450" w:left="923"/>
        <w:jc w:val="left"/>
        <w:rPr>
          <w:sz w:val="22"/>
          <w:szCs w:val="22"/>
        </w:rPr>
      </w:pPr>
      <w:r w:rsidRPr="00820F05">
        <w:rPr>
          <w:sz w:val="22"/>
          <w:szCs w:val="22"/>
        </w:rPr>
        <w:t>2,3,7,8-TeCDD,</w:t>
      </w:r>
      <w:r w:rsidR="004F1E3B" w:rsidRPr="00820F05">
        <w:rPr>
          <w:rFonts w:hint="eastAsia"/>
          <w:sz w:val="22"/>
          <w:szCs w:val="22"/>
        </w:rPr>
        <w:t xml:space="preserve"> </w:t>
      </w:r>
      <w:r w:rsidRPr="00820F05">
        <w:rPr>
          <w:sz w:val="22"/>
          <w:szCs w:val="22"/>
        </w:rPr>
        <w:t>1,2,3,7,8-PeCDD,</w:t>
      </w:r>
      <w:r w:rsidR="005F4CC3" w:rsidRPr="00820F05">
        <w:rPr>
          <w:sz w:val="22"/>
          <w:szCs w:val="22"/>
        </w:rPr>
        <w:t xml:space="preserve"> </w:t>
      </w:r>
      <w:r w:rsidRPr="00820F05">
        <w:rPr>
          <w:sz w:val="22"/>
          <w:szCs w:val="22"/>
        </w:rPr>
        <w:t>1,2,3,4,7,8-HxCDD,</w:t>
      </w:r>
      <w:r w:rsidR="005F4CC3" w:rsidRPr="00820F05">
        <w:rPr>
          <w:sz w:val="22"/>
          <w:szCs w:val="22"/>
        </w:rPr>
        <w:t xml:space="preserve"> </w:t>
      </w:r>
      <w:r w:rsidRPr="00820F05">
        <w:rPr>
          <w:sz w:val="22"/>
          <w:szCs w:val="22"/>
        </w:rPr>
        <w:t>1,2,3,6,7,8-HxCDD,</w:t>
      </w:r>
      <w:r w:rsidR="005F4CC3" w:rsidRPr="00820F05">
        <w:rPr>
          <w:sz w:val="22"/>
          <w:szCs w:val="22"/>
        </w:rPr>
        <w:t xml:space="preserve"> </w:t>
      </w:r>
      <w:r w:rsidRPr="00820F05">
        <w:rPr>
          <w:sz w:val="22"/>
          <w:szCs w:val="22"/>
        </w:rPr>
        <w:t>1,2,3,7,8,9-HxCDD,</w:t>
      </w:r>
      <w:r w:rsidR="005F4CC3" w:rsidRPr="00820F05">
        <w:rPr>
          <w:sz w:val="22"/>
          <w:szCs w:val="22"/>
        </w:rPr>
        <w:t xml:space="preserve"> </w:t>
      </w:r>
      <w:r w:rsidRPr="00820F05">
        <w:rPr>
          <w:sz w:val="22"/>
          <w:szCs w:val="22"/>
        </w:rPr>
        <w:t>1,2,3,4,6,7,8-HpCDD,</w:t>
      </w:r>
      <w:r w:rsidR="005F4CC3" w:rsidRPr="00820F05">
        <w:rPr>
          <w:sz w:val="22"/>
          <w:szCs w:val="22"/>
        </w:rPr>
        <w:t xml:space="preserve"> </w:t>
      </w:r>
      <w:r w:rsidRPr="00820F05">
        <w:rPr>
          <w:sz w:val="22"/>
          <w:szCs w:val="22"/>
        </w:rPr>
        <w:t xml:space="preserve">OCDD, </w:t>
      </w:r>
    </w:p>
    <w:p w14:paraId="390938EF" w14:textId="5D53EDDE" w:rsidR="00511829" w:rsidRPr="00820F05" w:rsidRDefault="00511829" w:rsidP="00511829">
      <w:pPr>
        <w:ind w:leftChars="450" w:left="923"/>
        <w:jc w:val="left"/>
        <w:rPr>
          <w:sz w:val="22"/>
          <w:szCs w:val="22"/>
        </w:rPr>
      </w:pPr>
      <w:r w:rsidRPr="00820F05">
        <w:rPr>
          <w:sz w:val="22"/>
          <w:szCs w:val="22"/>
        </w:rPr>
        <w:t>2,3,7,8-TeCDF,</w:t>
      </w:r>
      <w:r w:rsidR="005F4CC3" w:rsidRPr="00820F05">
        <w:rPr>
          <w:sz w:val="22"/>
          <w:szCs w:val="22"/>
        </w:rPr>
        <w:t xml:space="preserve"> </w:t>
      </w:r>
      <w:r w:rsidRPr="00820F05">
        <w:rPr>
          <w:sz w:val="22"/>
          <w:szCs w:val="22"/>
        </w:rPr>
        <w:t>1,2,3,7,8-PeCDF,</w:t>
      </w:r>
      <w:r w:rsidR="005F4CC3" w:rsidRPr="00820F05">
        <w:rPr>
          <w:sz w:val="22"/>
          <w:szCs w:val="22"/>
        </w:rPr>
        <w:t xml:space="preserve"> </w:t>
      </w:r>
      <w:r w:rsidRPr="00820F05">
        <w:rPr>
          <w:sz w:val="22"/>
          <w:szCs w:val="22"/>
        </w:rPr>
        <w:t>2,3,4,7,8-PeCDF,</w:t>
      </w:r>
      <w:r w:rsidR="005F4CC3" w:rsidRPr="00820F05">
        <w:rPr>
          <w:sz w:val="22"/>
          <w:szCs w:val="22"/>
        </w:rPr>
        <w:t xml:space="preserve"> </w:t>
      </w:r>
      <w:r w:rsidRPr="00820F05">
        <w:rPr>
          <w:sz w:val="22"/>
          <w:szCs w:val="22"/>
        </w:rPr>
        <w:t>1,2,3,4,7,8-HxCDF,</w:t>
      </w:r>
      <w:r w:rsidR="005F4CC3" w:rsidRPr="00820F05">
        <w:rPr>
          <w:sz w:val="22"/>
          <w:szCs w:val="22"/>
        </w:rPr>
        <w:t xml:space="preserve"> </w:t>
      </w:r>
      <w:r w:rsidRPr="00820F05">
        <w:rPr>
          <w:sz w:val="22"/>
          <w:szCs w:val="22"/>
        </w:rPr>
        <w:t>1,2,3,6,7,8-HxCDF,</w:t>
      </w:r>
      <w:r w:rsidR="005F4CC3" w:rsidRPr="00820F05">
        <w:rPr>
          <w:sz w:val="22"/>
          <w:szCs w:val="22"/>
        </w:rPr>
        <w:t xml:space="preserve"> </w:t>
      </w:r>
      <w:r w:rsidRPr="00820F05">
        <w:rPr>
          <w:sz w:val="22"/>
          <w:szCs w:val="22"/>
        </w:rPr>
        <w:t>1,2,3,7,8,9-HxCDF,</w:t>
      </w:r>
      <w:r w:rsidR="005F4CC3" w:rsidRPr="00820F05">
        <w:rPr>
          <w:sz w:val="22"/>
          <w:szCs w:val="22"/>
        </w:rPr>
        <w:t xml:space="preserve"> </w:t>
      </w:r>
      <w:r w:rsidRPr="00820F05">
        <w:rPr>
          <w:sz w:val="22"/>
          <w:szCs w:val="22"/>
        </w:rPr>
        <w:t>2,3,4,6,7,8-HxCDF,</w:t>
      </w:r>
      <w:r w:rsidR="005F4CC3" w:rsidRPr="00820F05">
        <w:rPr>
          <w:sz w:val="22"/>
          <w:szCs w:val="22"/>
        </w:rPr>
        <w:t xml:space="preserve"> </w:t>
      </w:r>
      <w:r w:rsidRPr="00820F05">
        <w:rPr>
          <w:sz w:val="22"/>
          <w:szCs w:val="22"/>
        </w:rPr>
        <w:t>1,2,3,4,6,7,8-HpCDF,  1,2,3,4,7,8,9-HpCDF,</w:t>
      </w:r>
      <w:r w:rsidR="005F4CC3" w:rsidRPr="00820F05">
        <w:rPr>
          <w:sz w:val="22"/>
          <w:szCs w:val="22"/>
        </w:rPr>
        <w:t xml:space="preserve"> </w:t>
      </w:r>
      <w:r w:rsidRPr="00820F05">
        <w:rPr>
          <w:sz w:val="22"/>
          <w:szCs w:val="22"/>
        </w:rPr>
        <w:t xml:space="preserve">OCDF </w:t>
      </w:r>
    </w:p>
    <w:p w14:paraId="31D9EEE2" w14:textId="77777777" w:rsidR="00511829" w:rsidRPr="00820F05" w:rsidRDefault="00511829" w:rsidP="00511829">
      <w:pPr>
        <w:jc w:val="left"/>
        <w:rPr>
          <w:sz w:val="22"/>
          <w:szCs w:val="22"/>
          <w:lang w:eastAsia="zh-TW"/>
        </w:rPr>
      </w:pPr>
      <w:r w:rsidRPr="00820F05">
        <w:rPr>
          <w:rFonts w:hint="eastAsia"/>
          <w:sz w:val="22"/>
          <w:szCs w:val="22"/>
          <w:lang w:eastAsia="zh-TW"/>
        </w:rPr>
        <w:t xml:space="preserve">    (2)  </w:t>
      </w:r>
      <w:r w:rsidRPr="00820F05">
        <w:rPr>
          <w:sz w:val="22"/>
          <w:szCs w:val="22"/>
          <w:lang w:eastAsia="zh-TW"/>
        </w:rPr>
        <w:t>同族体</w:t>
      </w:r>
      <w:r w:rsidRPr="00820F05">
        <w:rPr>
          <w:rFonts w:hint="eastAsia"/>
          <w:sz w:val="22"/>
          <w:szCs w:val="22"/>
          <w:lang w:eastAsia="zh-TW"/>
        </w:rPr>
        <w:t>10</w:t>
      </w:r>
      <w:r w:rsidRPr="00820F05">
        <w:rPr>
          <w:rFonts w:hint="eastAsia"/>
          <w:sz w:val="22"/>
          <w:szCs w:val="22"/>
          <w:lang w:eastAsia="zh-TW"/>
        </w:rPr>
        <w:t>種（</w:t>
      </w:r>
      <w:r w:rsidRPr="00820F05">
        <w:rPr>
          <w:rFonts w:hint="eastAsia"/>
          <w:sz w:val="22"/>
          <w:szCs w:val="22"/>
          <w:lang w:eastAsia="zh-TW"/>
        </w:rPr>
        <w:t>PCDD 5</w:t>
      </w:r>
      <w:r w:rsidRPr="00820F05">
        <w:rPr>
          <w:rFonts w:hint="eastAsia"/>
          <w:sz w:val="22"/>
          <w:szCs w:val="22"/>
          <w:lang w:eastAsia="zh-TW"/>
        </w:rPr>
        <w:t>種、</w:t>
      </w:r>
      <w:r w:rsidRPr="00820F05">
        <w:rPr>
          <w:rFonts w:hint="eastAsia"/>
          <w:sz w:val="22"/>
          <w:szCs w:val="22"/>
          <w:lang w:eastAsia="zh-TW"/>
        </w:rPr>
        <w:t>PCDF 5</w:t>
      </w:r>
      <w:r w:rsidRPr="00820F05">
        <w:rPr>
          <w:rFonts w:hint="eastAsia"/>
          <w:sz w:val="22"/>
          <w:szCs w:val="22"/>
          <w:lang w:eastAsia="zh-TW"/>
        </w:rPr>
        <w:t>種）</w:t>
      </w:r>
    </w:p>
    <w:p w14:paraId="10AE2793" w14:textId="42EB95E3" w:rsidR="00511829" w:rsidRPr="00820F05" w:rsidRDefault="00511829" w:rsidP="00511829">
      <w:pPr>
        <w:ind w:firstLineChars="400" w:firstLine="861"/>
        <w:rPr>
          <w:sz w:val="22"/>
          <w:szCs w:val="22"/>
        </w:rPr>
      </w:pPr>
      <w:proofErr w:type="spellStart"/>
      <w:r w:rsidRPr="00820F05">
        <w:rPr>
          <w:sz w:val="22"/>
          <w:szCs w:val="22"/>
        </w:rPr>
        <w:t>TeC</w:t>
      </w:r>
      <w:r w:rsidRPr="00820F05">
        <w:rPr>
          <w:rFonts w:hint="eastAsia"/>
          <w:sz w:val="22"/>
          <w:szCs w:val="22"/>
        </w:rPr>
        <w:t>D</w:t>
      </w:r>
      <w:r w:rsidRPr="00820F05">
        <w:rPr>
          <w:sz w:val="22"/>
          <w:szCs w:val="22"/>
        </w:rPr>
        <w:t>Ds</w:t>
      </w:r>
      <w:proofErr w:type="spellEnd"/>
      <w:r w:rsidRPr="00820F05">
        <w:rPr>
          <w:sz w:val="22"/>
          <w:szCs w:val="22"/>
        </w:rPr>
        <w:t>,</w:t>
      </w:r>
      <w:r w:rsidR="005F4CC3" w:rsidRPr="00820F05">
        <w:rPr>
          <w:sz w:val="22"/>
          <w:szCs w:val="22"/>
        </w:rPr>
        <w:t xml:space="preserve"> </w:t>
      </w:r>
      <w:proofErr w:type="spellStart"/>
      <w:r w:rsidRPr="00820F05">
        <w:rPr>
          <w:sz w:val="22"/>
          <w:szCs w:val="22"/>
        </w:rPr>
        <w:t>PeC</w:t>
      </w:r>
      <w:r w:rsidRPr="00820F05">
        <w:rPr>
          <w:rFonts w:hint="eastAsia"/>
          <w:sz w:val="22"/>
          <w:szCs w:val="22"/>
        </w:rPr>
        <w:t>D</w:t>
      </w:r>
      <w:r w:rsidRPr="00820F05">
        <w:rPr>
          <w:sz w:val="22"/>
          <w:szCs w:val="22"/>
        </w:rPr>
        <w:t>Ds</w:t>
      </w:r>
      <w:proofErr w:type="spellEnd"/>
      <w:r w:rsidRPr="00820F05">
        <w:rPr>
          <w:sz w:val="22"/>
          <w:szCs w:val="22"/>
        </w:rPr>
        <w:t>,</w:t>
      </w:r>
      <w:r w:rsidR="005F4CC3" w:rsidRPr="00820F05">
        <w:rPr>
          <w:sz w:val="22"/>
          <w:szCs w:val="22"/>
        </w:rPr>
        <w:t xml:space="preserve"> </w:t>
      </w:r>
      <w:proofErr w:type="spellStart"/>
      <w:r w:rsidRPr="00820F05">
        <w:rPr>
          <w:sz w:val="22"/>
          <w:szCs w:val="22"/>
        </w:rPr>
        <w:t>HxC</w:t>
      </w:r>
      <w:r w:rsidRPr="00820F05">
        <w:rPr>
          <w:rFonts w:hint="eastAsia"/>
          <w:sz w:val="22"/>
          <w:szCs w:val="22"/>
        </w:rPr>
        <w:t>D</w:t>
      </w:r>
      <w:r w:rsidRPr="00820F05">
        <w:rPr>
          <w:sz w:val="22"/>
          <w:szCs w:val="22"/>
        </w:rPr>
        <w:t>Ds</w:t>
      </w:r>
      <w:proofErr w:type="spellEnd"/>
      <w:r w:rsidRPr="00820F05">
        <w:rPr>
          <w:sz w:val="22"/>
          <w:szCs w:val="22"/>
        </w:rPr>
        <w:t xml:space="preserve">, </w:t>
      </w:r>
      <w:proofErr w:type="spellStart"/>
      <w:r w:rsidRPr="00820F05">
        <w:rPr>
          <w:sz w:val="22"/>
          <w:szCs w:val="22"/>
        </w:rPr>
        <w:t>HpC</w:t>
      </w:r>
      <w:r w:rsidRPr="00820F05">
        <w:rPr>
          <w:rFonts w:hint="eastAsia"/>
          <w:sz w:val="22"/>
          <w:szCs w:val="22"/>
        </w:rPr>
        <w:t>D</w:t>
      </w:r>
      <w:r w:rsidRPr="00820F05">
        <w:rPr>
          <w:sz w:val="22"/>
          <w:szCs w:val="22"/>
        </w:rPr>
        <w:t>Ds</w:t>
      </w:r>
      <w:proofErr w:type="spellEnd"/>
      <w:r w:rsidRPr="00820F05">
        <w:rPr>
          <w:sz w:val="22"/>
          <w:szCs w:val="22"/>
        </w:rPr>
        <w:t>,</w:t>
      </w:r>
      <w:r w:rsidR="005F4CC3" w:rsidRPr="00820F05">
        <w:rPr>
          <w:sz w:val="22"/>
          <w:szCs w:val="22"/>
        </w:rPr>
        <w:t xml:space="preserve"> </w:t>
      </w:r>
      <w:r w:rsidRPr="00820F05">
        <w:rPr>
          <w:sz w:val="22"/>
          <w:szCs w:val="22"/>
        </w:rPr>
        <w:t>OC</w:t>
      </w:r>
      <w:r w:rsidRPr="00820F05">
        <w:rPr>
          <w:rFonts w:hint="eastAsia"/>
          <w:sz w:val="22"/>
          <w:szCs w:val="22"/>
        </w:rPr>
        <w:t>D</w:t>
      </w:r>
      <w:r w:rsidRPr="00820F05">
        <w:rPr>
          <w:sz w:val="22"/>
          <w:szCs w:val="22"/>
        </w:rPr>
        <w:t>D</w:t>
      </w:r>
      <w:r w:rsidRPr="00820F05">
        <w:rPr>
          <w:sz w:val="22"/>
          <w:szCs w:val="22"/>
        </w:rPr>
        <w:t xml:space="preserve">　</w:t>
      </w:r>
    </w:p>
    <w:p w14:paraId="0430F338" w14:textId="6954755C" w:rsidR="00511829" w:rsidRPr="00820F05" w:rsidRDefault="00511829" w:rsidP="00511829">
      <w:pPr>
        <w:ind w:firstLineChars="400" w:firstLine="861"/>
        <w:rPr>
          <w:sz w:val="22"/>
          <w:szCs w:val="22"/>
        </w:rPr>
      </w:pPr>
      <w:proofErr w:type="spellStart"/>
      <w:r w:rsidRPr="00820F05">
        <w:rPr>
          <w:sz w:val="22"/>
          <w:szCs w:val="22"/>
        </w:rPr>
        <w:t>TeCDFs</w:t>
      </w:r>
      <w:proofErr w:type="spellEnd"/>
      <w:r w:rsidRPr="00820F05">
        <w:rPr>
          <w:sz w:val="22"/>
          <w:szCs w:val="22"/>
        </w:rPr>
        <w:t>,</w:t>
      </w:r>
      <w:r w:rsidR="005F4CC3" w:rsidRPr="00820F05">
        <w:rPr>
          <w:sz w:val="22"/>
          <w:szCs w:val="22"/>
        </w:rPr>
        <w:t xml:space="preserve"> </w:t>
      </w:r>
      <w:proofErr w:type="spellStart"/>
      <w:r w:rsidRPr="00820F05">
        <w:rPr>
          <w:sz w:val="22"/>
          <w:szCs w:val="22"/>
        </w:rPr>
        <w:t>PeCDFs</w:t>
      </w:r>
      <w:proofErr w:type="spellEnd"/>
      <w:r w:rsidRPr="00820F05">
        <w:rPr>
          <w:sz w:val="22"/>
          <w:szCs w:val="22"/>
        </w:rPr>
        <w:t>,</w:t>
      </w:r>
      <w:r w:rsidR="005F4CC3" w:rsidRPr="00820F05">
        <w:rPr>
          <w:sz w:val="22"/>
          <w:szCs w:val="22"/>
        </w:rPr>
        <w:t xml:space="preserve"> </w:t>
      </w:r>
      <w:proofErr w:type="spellStart"/>
      <w:r w:rsidRPr="00820F05">
        <w:rPr>
          <w:sz w:val="22"/>
          <w:szCs w:val="22"/>
        </w:rPr>
        <w:t>HxCDFs</w:t>
      </w:r>
      <w:proofErr w:type="spellEnd"/>
      <w:r w:rsidRPr="00820F05">
        <w:rPr>
          <w:sz w:val="22"/>
          <w:szCs w:val="22"/>
        </w:rPr>
        <w:t>,</w:t>
      </w:r>
      <w:r w:rsidR="005F4CC3" w:rsidRPr="00820F05">
        <w:rPr>
          <w:sz w:val="22"/>
          <w:szCs w:val="22"/>
        </w:rPr>
        <w:t xml:space="preserve"> </w:t>
      </w:r>
      <w:proofErr w:type="spellStart"/>
      <w:r w:rsidRPr="00820F05">
        <w:rPr>
          <w:sz w:val="22"/>
          <w:szCs w:val="22"/>
        </w:rPr>
        <w:t>HpCDFs</w:t>
      </w:r>
      <w:proofErr w:type="spellEnd"/>
      <w:r w:rsidRPr="00820F05">
        <w:rPr>
          <w:sz w:val="22"/>
          <w:szCs w:val="22"/>
        </w:rPr>
        <w:t>,</w:t>
      </w:r>
      <w:r w:rsidR="005F4CC3" w:rsidRPr="00820F05">
        <w:rPr>
          <w:sz w:val="22"/>
          <w:szCs w:val="22"/>
        </w:rPr>
        <w:t xml:space="preserve"> </w:t>
      </w:r>
      <w:r w:rsidRPr="00820F05">
        <w:rPr>
          <w:sz w:val="22"/>
          <w:szCs w:val="22"/>
        </w:rPr>
        <w:t>OCDF</w:t>
      </w:r>
    </w:p>
    <w:p w14:paraId="64EF6363" w14:textId="77777777" w:rsidR="00511829" w:rsidRPr="00820F05" w:rsidRDefault="00511829" w:rsidP="00511829">
      <w:pPr>
        <w:ind w:firstLineChars="200" w:firstLine="430"/>
        <w:rPr>
          <w:sz w:val="22"/>
          <w:szCs w:val="22"/>
        </w:rPr>
      </w:pPr>
      <w:r w:rsidRPr="00820F05">
        <w:rPr>
          <w:sz w:val="22"/>
          <w:szCs w:val="22"/>
        </w:rPr>
        <w:t>(</w:t>
      </w:r>
      <w:r w:rsidRPr="00820F05">
        <w:rPr>
          <w:rFonts w:hint="eastAsia"/>
          <w:sz w:val="22"/>
          <w:szCs w:val="22"/>
        </w:rPr>
        <w:t>3</w:t>
      </w:r>
      <w:r w:rsidRPr="00820F05">
        <w:rPr>
          <w:sz w:val="22"/>
          <w:szCs w:val="22"/>
        </w:rPr>
        <w:t>)</w:t>
      </w:r>
      <w:r w:rsidRPr="00820F05">
        <w:rPr>
          <w:sz w:val="22"/>
          <w:szCs w:val="22"/>
        </w:rPr>
        <w:t xml:space="preserve">　</w:t>
      </w:r>
      <w:r w:rsidRPr="00820F05">
        <w:rPr>
          <w:rFonts w:hint="eastAsia"/>
          <w:sz w:val="22"/>
          <w:szCs w:val="22"/>
        </w:rPr>
        <w:t>DL-PCB 12</w:t>
      </w:r>
      <w:r w:rsidRPr="00820F05">
        <w:rPr>
          <w:rFonts w:hint="eastAsia"/>
          <w:sz w:val="22"/>
          <w:szCs w:val="22"/>
        </w:rPr>
        <w:t>種</w:t>
      </w:r>
    </w:p>
    <w:p w14:paraId="4EC4C812" w14:textId="77777777" w:rsidR="00511829" w:rsidRPr="00820F05" w:rsidRDefault="00511829" w:rsidP="00511829">
      <w:pPr>
        <w:ind w:leftChars="420" w:left="2368" w:hangingChars="700" w:hanging="1506"/>
        <w:rPr>
          <w:sz w:val="22"/>
          <w:szCs w:val="22"/>
        </w:rPr>
      </w:pPr>
      <w:r w:rsidRPr="00820F05">
        <w:rPr>
          <w:sz w:val="22"/>
          <w:szCs w:val="22"/>
        </w:rPr>
        <w:t>IUPAC No.</w:t>
      </w:r>
      <w:r w:rsidR="004F1E3B" w:rsidRPr="00820F05">
        <w:rPr>
          <w:rFonts w:hint="eastAsia"/>
          <w:sz w:val="22"/>
          <w:szCs w:val="22"/>
        </w:rPr>
        <w:t xml:space="preserve">  </w:t>
      </w:r>
      <w:r w:rsidRPr="00820F05">
        <w:rPr>
          <w:sz w:val="22"/>
          <w:szCs w:val="22"/>
        </w:rPr>
        <w:t>#81,</w:t>
      </w:r>
      <w:r w:rsidR="004F1E3B" w:rsidRPr="00820F05">
        <w:rPr>
          <w:rFonts w:hint="eastAsia"/>
          <w:sz w:val="22"/>
          <w:szCs w:val="22"/>
        </w:rPr>
        <w:t xml:space="preserve"> </w:t>
      </w:r>
      <w:r w:rsidRPr="00820F05">
        <w:rPr>
          <w:sz w:val="22"/>
          <w:szCs w:val="22"/>
        </w:rPr>
        <w:t>#77, #126, #169, #123, #118, #105, #114, #167, #156, #157,</w:t>
      </w:r>
      <w:r w:rsidR="004F1E3B" w:rsidRPr="00820F05">
        <w:rPr>
          <w:rFonts w:hint="eastAsia"/>
          <w:sz w:val="22"/>
          <w:szCs w:val="22"/>
        </w:rPr>
        <w:t xml:space="preserve"> </w:t>
      </w:r>
      <w:r w:rsidRPr="00820F05">
        <w:rPr>
          <w:sz w:val="22"/>
          <w:szCs w:val="22"/>
        </w:rPr>
        <w:t xml:space="preserve">#189 </w:t>
      </w:r>
    </w:p>
    <w:p w14:paraId="6E3C4516" w14:textId="755767DF" w:rsidR="00511829" w:rsidRPr="00820F05" w:rsidRDefault="00511829" w:rsidP="00511829">
      <w:pPr>
        <w:ind w:leftChars="420" w:left="2368" w:hangingChars="700" w:hanging="1506"/>
        <w:rPr>
          <w:sz w:val="22"/>
          <w:szCs w:val="22"/>
        </w:rPr>
      </w:pPr>
    </w:p>
    <w:p w14:paraId="19334213" w14:textId="77777777" w:rsidR="00511829" w:rsidRPr="00820F05" w:rsidRDefault="00511829" w:rsidP="005668B1">
      <w:pPr>
        <w:numPr>
          <w:ilvl w:val="0"/>
          <w:numId w:val="6"/>
        </w:numPr>
        <w:ind w:left="142" w:firstLine="0"/>
        <w:rPr>
          <w:sz w:val="22"/>
          <w:szCs w:val="22"/>
        </w:rPr>
      </w:pPr>
      <w:r w:rsidRPr="00820F05">
        <w:rPr>
          <w:rFonts w:hint="eastAsia"/>
          <w:sz w:val="22"/>
          <w:szCs w:val="22"/>
        </w:rPr>
        <w:t>分析方法</w:t>
      </w:r>
    </w:p>
    <w:p w14:paraId="5E7A87BA" w14:textId="0CBD8FF7" w:rsidR="00DB60EF" w:rsidRPr="00820F05" w:rsidRDefault="00DB60EF" w:rsidP="00667A50">
      <w:pPr>
        <w:ind w:leftChars="207" w:left="707" w:hangingChars="131" w:hanging="282"/>
        <w:rPr>
          <w:sz w:val="22"/>
          <w:szCs w:val="22"/>
        </w:rPr>
      </w:pPr>
      <w:r w:rsidRPr="00820F05">
        <w:rPr>
          <w:rFonts w:hint="eastAsia"/>
          <w:sz w:val="22"/>
          <w:szCs w:val="22"/>
        </w:rPr>
        <w:t xml:space="preserve">(1) </w:t>
      </w:r>
      <w:r w:rsidRPr="00820F05">
        <w:rPr>
          <w:rFonts w:hint="eastAsia"/>
          <w:sz w:val="22"/>
          <w:szCs w:val="22"/>
        </w:rPr>
        <w:t>試料の前処理の</w:t>
      </w:r>
      <w:r w:rsidR="00F12A97" w:rsidRPr="00820F05">
        <w:rPr>
          <w:rFonts w:hint="eastAsia"/>
          <w:sz w:val="22"/>
          <w:szCs w:val="22"/>
        </w:rPr>
        <w:t>内、</w:t>
      </w:r>
      <w:r w:rsidRPr="00820F05">
        <w:rPr>
          <w:rFonts w:hint="eastAsia"/>
          <w:sz w:val="22"/>
          <w:szCs w:val="22"/>
        </w:rPr>
        <w:t xml:space="preserve">抽出以前の操作については　</w:t>
      </w:r>
      <w:r w:rsidR="00667A50" w:rsidRPr="00820F05">
        <w:rPr>
          <w:rFonts w:hint="eastAsia"/>
          <w:sz w:val="22"/>
          <w:szCs w:val="22"/>
        </w:rPr>
        <w:t>特別管理一般廃棄物及び特別管理産業廃棄物に係る基準の検定方法別表第一（平成</w:t>
      </w:r>
      <w:r w:rsidR="00667A50" w:rsidRPr="00820F05">
        <w:rPr>
          <w:rFonts w:hint="eastAsia"/>
          <w:sz w:val="22"/>
          <w:szCs w:val="22"/>
        </w:rPr>
        <w:t>4</w:t>
      </w:r>
      <w:r w:rsidR="00667A50" w:rsidRPr="00820F05">
        <w:rPr>
          <w:rFonts w:hint="eastAsia"/>
          <w:sz w:val="22"/>
          <w:szCs w:val="22"/>
        </w:rPr>
        <w:t>年厚生省告示第</w:t>
      </w:r>
      <w:r w:rsidR="00667A50" w:rsidRPr="00820F05">
        <w:rPr>
          <w:rFonts w:hint="eastAsia"/>
          <w:sz w:val="22"/>
          <w:szCs w:val="22"/>
        </w:rPr>
        <w:t>192</w:t>
      </w:r>
      <w:r w:rsidR="00667A50" w:rsidRPr="00820F05">
        <w:rPr>
          <w:rFonts w:hint="eastAsia"/>
          <w:sz w:val="22"/>
          <w:szCs w:val="22"/>
        </w:rPr>
        <w:t>号／最新改正：平成</w:t>
      </w:r>
      <w:r w:rsidR="00667A50" w:rsidRPr="00820F05">
        <w:rPr>
          <w:rFonts w:hint="eastAsia"/>
          <w:sz w:val="22"/>
          <w:szCs w:val="22"/>
        </w:rPr>
        <w:t>25</w:t>
      </w:r>
      <w:r w:rsidR="00667A50" w:rsidRPr="00820F05">
        <w:rPr>
          <w:rFonts w:hint="eastAsia"/>
          <w:sz w:val="22"/>
          <w:szCs w:val="22"/>
        </w:rPr>
        <w:t>年環境省告示第</w:t>
      </w:r>
      <w:r w:rsidR="00667A50" w:rsidRPr="00820F05">
        <w:rPr>
          <w:rFonts w:hint="eastAsia"/>
          <w:sz w:val="22"/>
          <w:szCs w:val="22"/>
        </w:rPr>
        <w:t>9</w:t>
      </w:r>
      <w:r w:rsidR="00667A50" w:rsidRPr="00820F05">
        <w:rPr>
          <w:rFonts w:hint="eastAsia"/>
          <w:sz w:val="22"/>
          <w:szCs w:val="22"/>
        </w:rPr>
        <w:t>号）</w:t>
      </w:r>
      <w:r w:rsidRPr="00820F05">
        <w:rPr>
          <w:rFonts w:hint="eastAsia"/>
          <w:sz w:val="22"/>
          <w:szCs w:val="22"/>
        </w:rPr>
        <w:t>に、抽出以後及び機器測定については</w:t>
      </w:r>
      <w:r w:rsidRPr="00820F05">
        <w:rPr>
          <w:rFonts w:hint="eastAsia"/>
          <w:sz w:val="22"/>
          <w:szCs w:val="22"/>
        </w:rPr>
        <w:t>JIS K 0311:20</w:t>
      </w:r>
      <w:r w:rsidR="003943D4" w:rsidRPr="00820F05">
        <w:rPr>
          <w:rFonts w:hint="eastAsia"/>
          <w:sz w:val="22"/>
          <w:szCs w:val="22"/>
        </w:rPr>
        <w:t>20</w:t>
      </w:r>
      <w:r w:rsidRPr="00820F05">
        <w:rPr>
          <w:rFonts w:hint="eastAsia"/>
          <w:sz w:val="22"/>
          <w:szCs w:val="22"/>
        </w:rPr>
        <w:t>排ガス中のダイオキシン類測定方法（以下</w:t>
      </w:r>
      <w:r w:rsidRPr="00820F05">
        <w:rPr>
          <w:rFonts w:hint="eastAsia"/>
          <w:sz w:val="22"/>
          <w:szCs w:val="22"/>
        </w:rPr>
        <w:t>JIS</w:t>
      </w:r>
      <w:r w:rsidRPr="00820F05">
        <w:rPr>
          <w:rFonts w:hint="eastAsia"/>
          <w:sz w:val="22"/>
          <w:szCs w:val="22"/>
        </w:rPr>
        <w:t>規格）に従います。</w:t>
      </w:r>
    </w:p>
    <w:p w14:paraId="61901E10" w14:textId="0DDC49F3" w:rsidR="00DB60EF" w:rsidRPr="00820F05" w:rsidRDefault="00DB60EF" w:rsidP="00DB60EF">
      <w:pPr>
        <w:ind w:leftChars="207" w:left="707" w:hangingChars="131" w:hanging="282"/>
        <w:rPr>
          <w:sz w:val="22"/>
          <w:szCs w:val="22"/>
        </w:rPr>
      </w:pPr>
      <w:r w:rsidRPr="00820F05">
        <w:rPr>
          <w:rFonts w:hint="eastAsia"/>
          <w:sz w:val="22"/>
          <w:szCs w:val="22"/>
        </w:rPr>
        <w:t xml:space="preserve">(2) </w:t>
      </w:r>
      <w:r w:rsidRPr="00820F05">
        <w:rPr>
          <w:rFonts w:hint="eastAsia"/>
          <w:sz w:val="22"/>
          <w:szCs w:val="22"/>
        </w:rPr>
        <w:t>濃度の算出は</w:t>
      </w:r>
      <w:r w:rsidRPr="00820F05">
        <w:rPr>
          <w:rFonts w:hint="eastAsia"/>
          <w:sz w:val="22"/>
          <w:szCs w:val="22"/>
        </w:rPr>
        <w:t>JIS</w:t>
      </w:r>
      <w:r w:rsidRPr="00820F05">
        <w:rPr>
          <w:rFonts w:hint="eastAsia"/>
          <w:sz w:val="22"/>
          <w:szCs w:val="22"/>
        </w:rPr>
        <w:t>規格の</w:t>
      </w:r>
      <w:r w:rsidRPr="00820F05">
        <w:rPr>
          <w:rFonts w:hint="eastAsia"/>
          <w:sz w:val="22"/>
          <w:szCs w:val="22"/>
        </w:rPr>
        <w:t xml:space="preserve"> 7.4.3 b) </w:t>
      </w:r>
      <w:r w:rsidRPr="00820F05">
        <w:rPr>
          <w:rFonts w:hint="eastAsia"/>
          <w:sz w:val="22"/>
          <w:szCs w:val="22"/>
        </w:rPr>
        <w:t>の</w:t>
      </w:r>
      <w:r w:rsidRPr="00820F05">
        <w:rPr>
          <w:rFonts w:hint="eastAsia"/>
          <w:sz w:val="22"/>
          <w:szCs w:val="22"/>
        </w:rPr>
        <w:t xml:space="preserve"> (</w:t>
      </w:r>
      <w:r w:rsidR="00924011" w:rsidRPr="00820F05">
        <w:rPr>
          <w:rFonts w:hint="eastAsia"/>
          <w:sz w:val="22"/>
          <w:szCs w:val="22"/>
        </w:rPr>
        <w:t>6</w:t>
      </w:r>
      <w:r w:rsidRPr="00820F05">
        <w:rPr>
          <w:rFonts w:hint="eastAsia"/>
          <w:sz w:val="22"/>
          <w:szCs w:val="22"/>
        </w:rPr>
        <w:t>)</w:t>
      </w:r>
      <w:r w:rsidRPr="00820F05">
        <w:rPr>
          <w:rFonts w:hint="eastAsia"/>
          <w:sz w:val="22"/>
          <w:szCs w:val="22"/>
        </w:rPr>
        <w:t>式によりますが、</w:t>
      </w:r>
      <w:proofErr w:type="spellStart"/>
      <w:r w:rsidRPr="00820F05">
        <w:rPr>
          <w:rFonts w:hint="eastAsia"/>
          <w:i/>
          <w:iCs/>
          <w:sz w:val="22"/>
          <w:szCs w:val="22"/>
        </w:rPr>
        <w:t>V</w:t>
      </w:r>
      <w:r w:rsidR="009732E7" w:rsidRPr="00820F05">
        <w:rPr>
          <w:i/>
          <w:iCs/>
          <w:sz w:val="22"/>
          <w:szCs w:val="22"/>
        </w:rPr>
        <w:t>’</w:t>
      </w:r>
      <w:r w:rsidR="009732E7" w:rsidRPr="00820F05">
        <w:rPr>
          <w:sz w:val="22"/>
          <w:szCs w:val="22"/>
        </w:rPr>
        <w:t>n</w:t>
      </w:r>
      <w:proofErr w:type="spellEnd"/>
      <w:r w:rsidRPr="00820F05">
        <w:rPr>
          <w:rFonts w:hint="eastAsia"/>
          <w:sz w:val="22"/>
          <w:szCs w:val="22"/>
        </w:rPr>
        <w:t>（試料ガス採取量、</w:t>
      </w:r>
      <w:r w:rsidRPr="00820F05">
        <w:rPr>
          <w:rFonts w:hint="eastAsia"/>
          <w:sz w:val="22"/>
          <w:szCs w:val="22"/>
        </w:rPr>
        <w:t>m</w:t>
      </w:r>
      <w:r w:rsidRPr="00820F05">
        <w:rPr>
          <w:rFonts w:hint="eastAsia"/>
          <w:sz w:val="22"/>
          <w:szCs w:val="22"/>
          <w:vertAlign w:val="superscript"/>
        </w:rPr>
        <w:t>3</w:t>
      </w:r>
      <w:r w:rsidRPr="00820F05">
        <w:rPr>
          <w:rFonts w:hint="eastAsia"/>
          <w:sz w:val="22"/>
          <w:szCs w:val="22"/>
        </w:rPr>
        <w:t>）は</w:t>
      </w:r>
      <w:r w:rsidRPr="00820F05">
        <w:rPr>
          <w:rFonts w:hint="eastAsia"/>
          <w:sz w:val="22"/>
          <w:szCs w:val="22"/>
        </w:rPr>
        <w:t>W[</w:t>
      </w:r>
      <w:r w:rsidRPr="00820F05">
        <w:rPr>
          <w:rFonts w:hint="eastAsia"/>
          <w:sz w:val="22"/>
          <w:szCs w:val="22"/>
        </w:rPr>
        <w:t>試料量（乾燥重量）、</w:t>
      </w:r>
      <w:r w:rsidRPr="00820F05">
        <w:rPr>
          <w:rFonts w:hint="eastAsia"/>
          <w:sz w:val="22"/>
          <w:szCs w:val="22"/>
        </w:rPr>
        <w:t>g]</w:t>
      </w:r>
      <w:r w:rsidRPr="00820F05">
        <w:rPr>
          <w:rFonts w:hint="eastAsia"/>
          <w:sz w:val="22"/>
          <w:szCs w:val="22"/>
        </w:rPr>
        <w:t>とし、</w:t>
      </w:r>
      <w:r w:rsidRPr="00820F05">
        <w:rPr>
          <w:rFonts w:hint="eastAsia"/>
          <w:sz w:val="22"/>
          <w:szCs w:val="22"/>
        </w:rPr>
        <w:t>Ci, Qi, Qt</w:t>
      </w:r>
      <w:r w:rsidRPr="00820F05">
        <w:rPr>
          <w:rFonts w:hint="eastAsia"/>
          <w:sz w:val="22"/>
          <w:szCs w:val="22"/>
        </w:rPr>
        <w:t>の単位はそれぞれ</w:t>
      </w:r>
      <w:r w:rsidR="004D24C5" w:rsidRPr="00820F05">
        <w:rPr>
          <w:sz w:val="22"/>
          <w:szCs w:val="22"/>
        </w:rPr>
        <w:t>n</w:t>
      </w:r>
      <w:r w:rsidRPr="00820F05">
        <w:rPr>
          <w:rFonts w:hint="eastAsia"/>
          <w:sz w:val="22"/>
          <w:szCs w:val="22"/>
        </w:rPr>
        <w:t xml:space="preserve">g/g, </w:t>
      </w:r>
      <w:r w:rsidR="004D24C5" w:rsidRPr="00820F05">
        <w:rPr>
          <w:sz w:val="22"/>
          <w:szCs w:val="22"/>
        </w:rPr>
        <w:t>n</w:t>
      </w:r>
      <w:r w:rsidRPr="00820F05">
        <w:rPr>
          <w:rFonts w:hint="eastAsia"/>
          <w:sz w:val="22"/>
          <w:szCs w:val="22"/>
        </w:rPr>
        <w:t xml:space="preserve">g, </w:t>
      </w:r>
      <w:r w:rsidR="004D24C5" w:rsidRPr="00820F05">
        <w:rPr>
          <w:sz w:val="22"/>
          <w:szCs w:val="22"/>
        </w:rPr>
        <w:t>n</w:t>
      </w:r>
      <w:r w:rsidRPr="00820F05">
        <w:rPr>
          <w:rFonts w:hint="eastAsia"/>
          <w:sz w:val="22"/>
          <w:szCs w:val="22"/>
        </w:rPr>
        <w:t>g</w:t>
      </w:r>
      <w:r w:rsidRPr="00820F05">
        <w:rPr>
          <w:rFonts w:hint="eastAsia"/>
          <w:sz w:val="22"/>
          <w:szCs w:val="22"/>
        </w:rPr>
        <w:t>とします。</w:t>
      </w:r>
      <w:r w:rsidRPr="00820F05">
        <w:rPr>
          <w:rFonts w:hint="eastAsia"/>
          <w:sz w:val="22"/>
          <w:szCs w:val="22"/>
        </w:rPr>
        <w:t>Qt</w:t>
      </w:r>
      <w:r w:rsidRPr="00820F05">
        <w:rPr>
          <w:rFonts w:hint="eastAsia"/>
          <w:sz w:val="22"/>
          <w:szCs w:val="22"/>
        </w:rPr>
        <w:t>（空試験濃度）は</w:t>
      </w:r>
      <w:r w:rsidRPr="00820F05">
        <w:rPr>
          <w:rFonts w:hint="eastAsia"/>
          <w:sz w:val="22"/>
          <w:szCs w:val="22"/>
        </w:rPr>
        <w:t>JIS</w:t>
      </w:r>
      <w:r w:rsidRPr="00820F05">
        <w:rPr>
          <w:rFonts w:hint="eastAsia"/>
          <w:sz w:val="22"/>
          <w:szCs w:val="22"/>
        </w:rPr>
        <w:t>規格の</w:t>
      </w:r>
      <w:r w:rsidRPr="00820F05">
        <w:rPr>
          <w:rFonts w:hint="eastAsia"/>
          <w:sz w:val="22"/>
          <w:szCs w:val="22"/>
        </w:rPr>
        <w:t xml:space="preserve"> 9.</w:t>
      </w:r>
      <w:r w:rsidR="001A5CE4" w:rsidRPr="00820F05">
        <w:rPr>
          <w:sz w:val="22"/>
          <w:szCs w:val="22"/>
        </w:rPr>
        <w:t>2</w:t>
      </w:r>
      <w:r w:rsidRPr="00820F05">
        <w:rPr>
          <w:rFonts w:hint="eastAsia"/>
          <w:sz w:val="22"/>
          <w:szCs w:val="22"/>
        </w:rPr>
        <w:t>.3</w:t>
      </w:r>
      <w:r w:rsidRPr="00820F05">
        <w:rPr>
          <w:rFonts w:hint="eastAsia"/>
          <w:sz w:val="22"/>
          <w:szCs w:val="22"/>
        </w:rPr>
        <w:t>に従って求めます。</w:t>
      </w:r>
    </w:p>
    <w:p w14:paraId="70DE4724" w14:textId="47E5FFC2" w:rsidR="00DB60EF" w:rsidRPr="00820F05" w:rsidRDefault="00DB60EF" w:rsidP="00DB60EF">
      <w:pPr>
        <w:ind w:leftChars="207" w:left="707" w:hangingChars="131" w:hanging="282"/>
        <w:rPr>
          <w:sz w:val="22"/>
          <w:szCs w:val="22"/>
        </w:rPr>
      </w:pPr>
      <w:r w:rsidRPr="00820F05">
        <w:rPr>
          <w:rFonts w:hint="eastAsia"/>
          <w:sz w:val="22"/>
          <w:szCs w:val="22"/>
        </w:rPr>
        <w:t xml:space="preserve">(3) </w:t>
      </w:r>
      <w:r w:rsidRPr="00820F05">
        <w:rPr>
          <w:rFonts w:hint="eastAsia"/>
          <w:sz w:val="22"/>
          <w:szCs w:val="22"/>
        </w:rPr>
        <w:t>検出下限</w:t>
      </w:r>
      <w:r w:rsidRPr="00820F05">
        <w:rPr>
          <w:rFonts w:hint="eastAsia"/>
          <w:sz w:val="22"/>
          <w:szCs w:val="22"/>
        </w:rPr>
        <w:t>(C</w:t>
      </w:r>
      <w:r w:rsidRPr="00820F05">
        <w:rPr>
          <w:rFonts w:hint="eastAsia"/>
          <w:sz w:val="22"/>
          <w:szCs w:val="22"/>
          <w:vertAlign w:val="subscript"/>
        </w:rPr>
        <w:t>DL</w:t>
      </w:r>
      <w:r w:rsidRPr="00820F05">
        <w:rPr>
          <w:rFonts w:hint="eastAsia"/>
          <w:sz w:val="22"/>
          <w:szCs w:val="22"/>
        </w:rPr>
        <w:t>)</w:t>
      </w:r>
      <w:r w:rsidRPr="00820F05">
        <w:rPr>
          <w:rFonts w:hint="eastAsia"/>
          <w:sz w:val="22"/>
          <w:szCs w:val="22"/>
        </w:rPr>
        <w:t>の計算は、</w:t>
      </w:r>
      <w:r w:rsidRPr="00820F05">
        <w:rPr>
          <w:rFonts w:hint="eastAsia"/>
          <w:sz w:val="22"/>
          <w:szCs w:val="22"/>
        </w:rPr>
        <w:t>JIS</w:t>
      </w:r>
      <w:r w:rsidRPr="00820F05">
        <w:rPr>
          <w:rFonts w:hint="eastAsia"/>
          <w:sz w:val="22"/>
          <w:szCs w:val="22"/>
        </w:rPr>
        <w:t>規格の</w:t>
      </w:r>
      <w:r w:rsidRPr="00820F05">
        <w:rPr>
          <w:rFonts w:hint="eastAsia"/>
          <w:sz w:val="22"/>
          <w:szCs w:val="22"/>
        </w:rPr>
        <w:t xml:space="preserve"> 7.5.3 </w:t>
      </w:r>
      <w:r w:rsidRPr="00820F05">
        <w:rPr>
          <w:rFonts w:hint="eastAsia"/>
          <w:sz w:val="22"/>
          <w:szCs w:val="22"/>
        </w:rPr>
        <w:t>における</w:t>
      </w:r>
      <w:r w:rsidRPr="00820F05">
        <w:rPr>
          <w:rFonts w:hint="eastAsia"/>
          <w:sz w:val="22"/>
          <w:szCs w:val="22"/>
        </w:rPr>
        <w:t xml:space="preserve"> (</w:t>
      </w:r>
      <w:r w:rsidR="00B50A4D" w:rsidRPr="00820F05">
        <w:rPr>
          <w:sz w:val="22"/>
          <w:szCs w:val="22"/>
        </w:rPr>
        <w:t>9</w:t>
      </w:r>
      <w:r w:rsidRPr="00820F05">
        <w:rPr>
          <w:rFonts w:hint="eastAsia"/>
          <w:sz w:val="22"/>
          <w:szCs w:val="22"/>
        </w:rPr>
        <w:t>)</w:t>
      </w:r>
      <w:r w:rsidRPr="00820F05">
        <w:rPr>
          <w:rFonts w:hint="eastAsia"/>
          <w:sz w:val="22"/>
          <w:szCs w:val="22"/>
        </w:rPr>
        <w:t>式において</w:t>
      </w:r>
      <w:r w:rsidRPr="00820F05">
        <w:rPr>
          <w:rFonts w:hint="eastAsia"/>
          <w:sz w:val="22"/>
          <w:szCs w:val="22"/>
        </w:rPr>
        <w:t>DL/1000</w:t>
      </w:r>
      <w:r w:rsidRPr="00820F05">
        <w:rPr>
          <w:rFonts w:hint="eastAsia"/>
          <w:sz w:val="22"/>
          <w:szCs w:val="22"/>
        </w:rPr>
        <w:t>を</w:t>
      </w:r>
      <w:r w:rsidRPr="00820F05">
        <w:rPr>
          <w:rFonts w:hint="eastAsia"/>
          <w:sz w:val="22"/>
          <w:szCs w:val="22"/>
        </w:rPr>
        <w:t>DL</w:t>
      </w:r>
      <w:r w:rsidRPr="00820F05">
        <w:rPr>
          <w:rFonts w:hint="eastAsia"/>
          <w:sz w:val="22"/>
          <w:szCs w:val="22"/>
        </w:rPr>
        <w:t>とし、試料ガス量</w:t>
      </w:r>
      <w:r w:rsidRPr="00820F05">
        <w:rPr>
          <w:rFonts w:hint="eastAsia"/>
          <w:i/>
          <w:iCs/>
          <w:sz w:val="22"/>
          <w:szCs w:val="22"/>
        </w:rPr>
        <w:t>V</w:t>
      </w:r>
      <w:r w:rsidRPr="00820F05">
        <w:rPr>
          <w:rFonts w:hint="eastAsia"/>
          <w:sz w:val="22"/>
          <w:szCs w:val="22"/>
        </w:rPr>
        <w:t xml:space="preserve"> m</w:t>
      </w:r>
      <w:r w:rsidRPr="00820F05">
        <w:rPr>
          <w:rFonts w:hint="eastAsia"/>
          <w:sz w:val="22"/>
          <w:szCs w:val="22"/>
          <w:vertAlign w:val="superscript"/>
        </w:rPr>
        <w:t>3</w:t>
      </w:r>
      <w:r w:rsidRPr="00820F05">
        <w:rPr>
          <w:rFonts w:hint="eastAsia"/>
          <w:sz w:val="22"/>
          <w:szCs w:val="22"/>
        </w:rPr>
        <w:t>は試料量</w:t>
      </w:r>
      <w:r w:rsidRPr="00820F05">
        <w:rPr>
          <w:rFonts w:hint="eastAsia"/>
          <w:sz w:val="22"/>
          <w:szCs w:val="22"/>
        </w:rPr>
        <w:t>W g</w:t>
      </w:r>
      <w:r w:rsidRPr="00820F05">
        <w:rPr>
          <w:rFonts w:hint="eastAsia"/>
          <w:sz w:val="22"/>
          <w:szCs w:val="22"/>
        </w:rPr>
        <w:t>とします。</w:t>
      </w:r>
      <w:r w:rsidRPr="00820F05">
        <w:rPr>
          <w:rFonts w:hint="eastAsia"/>
          <w:sz w:val="22"/>
          <w:szCs w:val="22"/>
        </w:rPr>
        <w:t>C</w:t>
      </w:r>
      <w:r w:rsidRPr="00820F05">
        <w:rPr>
          <w:rFonts w:hint="eastAsia"/>
          <w:sz w:val="22"/>
          <w:szCs w:val="22"/>
          <w:vertAlign w:val="subscript"/>
        </w:rPr>
        <w:t>DL</w:t>
      </w:r>
      <w:r w:rsidRPr="00820F05">
        <w:rPr>
          <w:rFonts w:hint="eastAsia"/>
          <w:sz w:val="22"/>
          <w:szCs w:val="22"/>
        </w:rPr>
        <w:t>の単位は</w:t>
      </w:r>
      <w:r w:rsidR="004D24C5" w:rsidRPr="00820F05">
        <w:rPr>
          <w:sz w:val="22"/>
          <w:szCs w:val="22"/>
        </w:rPr>
        <w:t>n</w:t>
      </w:r>
      <w:r w:rsidRPr="00820F05">
        <w:rPr>
          <w:rFonts w:hint="eastAsia"/>
          <w:sz w:val="22"/>
          <w:szCs w:val="22"/>
        </w:rPr>
        <w:t>g/g</w:t>
      </w:r>
      <w:r w:rsidRPr="00820F05">
        <w:rPr>
          <w:rFonts w:hint="eastAsia"/>
          <w:sz w:val="22"/>
          <w:szCs w:val="22"/>
        </w:rPr>
        <w:t>。（ただし、</w:t>
      </w:r>
      <w:r w:rsidRPr="00820F05">
        <w:rPr>
          <w:rFonts w:hint="eastAsia"/>
          <w:sz w:val="22"/>
          <w:szCs w:val="22"/>
        </w:rPr>
        <w:t>C</w:t>
      </w:r>
      <w:r w:rsidRPr="00820F05">
        <w:rPr>
          <w:rFonts w:hint="eastAsia"/>
          <w:sz w:val="22"/>
          <w:szCs w:val="22"/>
          <w:vertAlign w:val="subscript"/>
        </w:rPr>
        <w:t>DL</w:t>
      </w:r>
      <w:r w:rsidRPr="00820F05">
        <w:rPr>
          <w:rFonts w:hint="eastAsia"/>
          <w:sz w:val="22"/>
          <w:szCs w:val="22"/>
        </w:rPr>
        <w:t>の報告は不要です。）</w:t>
      </w:r>
    </w:p>
    <w:p w14:paraId="1A5C2F89" w14:textId="7C50960C" w:rsidR="00511829" w:rsidRDefault="00DB60EF" w:rsidP="00DB60EF">
      <w:pPr>
        <w:ind w:leftChars="207" w:left="707" w:hangingChars="131" w:hanging="282"/>
        <w:rPr>
          <w:sz w:val="22"/>
          <w:szCs w:val="22"/>
        </w:rPr>
      </w:pPr>
      <w:r w:rsidRPr="00820F05">
        <w:rPr>
          <w:rFonts w:hint="eastAsia"/>
          <w:sz w:val="22"/>
          <w:szCs w:val="22"/>
        </w:rPr>
        <w:t>(4)</w:t>
      </w:r>
      <w:r w:rsidR="00227E08" w:rsidRPr="00820F05">
        <w:rPr>
          <w:rFonts w:hint="eastAsia"/>
          <w:sz w:val="22"/>
          <w:szCs w:val="22"/>
        </w:rPr>
        <w:t>分析に使用するカラムは</w:t>
      </w:r>
      <w:r w:rsidR="000933B9" w:rsidRPr="00820F05">
        <w:rPr>
          <w:rFonts w:hint="eastAsia"/>
          <w:sz w:val="22"/>
          <w:szCs w:val="22"/>
        </w:rPr>
        <w:t>、</w:t>
      </w:r>
      <w:r w:rsidR="00227E08" w:rsidRPr="00820F05">
        <w:rPr>
          <w:rFonts w:hint="eastAsia"/>
          <w:sz w:val="22"/>
          <w:szCs w:val="22"/>
        </w:rPr>
        <w:t>BPX-DX</w:t>
      </w:r>
      <w:r w:rsidR="00227E08" w:rsidRPr="00820F05">
        <w:rPr>
          <w:rFonts w:hint="eastAsia"/>
          <w:color w:val="000000" w:themeColor="text1"/>
          <w:sz w:val="22"/>
          <w:szCs w:val="22"/>
        </w:rPr>
        <w:t>N</w:t>
      </w:r>
      <w:r w:rsidR="00227E08" w:rsidRPr="00820F05">
        <w:rPr>
          <w:rFonts w:hint="eastAsia"/>
          <w:color w:val="000000" w:themeColor="text1"/>
          <w:sz w:val="22"/>
          <w:szCs w:val="22"/>
        </w:rPr>
        <w:t>（</w:t>
      </w:r>
      <w:r w:rsidR="00954DDC" w:rsidRPr="00820F05">
        <w:rPr>
          <w:color w:val="000000" w:themeColor="text1"/>
          <w:sz w:val="22"/>
          <w:szCs w:val="22"/>
        </w:rPr>
        <w:t>Trajan Scientific</w:t>
      </w:r>
      <w:r w:rsidR="00227E08" w:rsidRPr="00820F05">
        <w:rPr>
          <w:rFonts w:hint="eastAsia"/>
          <w:color w:val="000000" w:themeColor="text1"/>
          <w:sz w:val="22"/>
          <w:szCs w:val="22"/>
        </w:rPr>
        <w:t>）及</w:t>
      </w:r>
      <w:r w:rsidR="00227E08" w:rsidRPr="00820F05">
        <w:rPr>
          <w:rFonts w:hint="eastAsia"/>
          <w:sz w:val="22"/>
          <w:szCs w:val="22"/>
        </w:rPr>
        <w:t>び</w:t>
      </w:r>
      <w:r w:rsidR="00227E08" w:rsidRPr="00820F05">
        <w:rPr>
          <w:rFonts w:hint="eastAsia"/>
          <w:sz w:val="22"/>
          <w:szCs w:val="22"/>
        </w:rPr>
        <w:t>RH-12ms</w:t>
      </w:r>
      <w:r w:rsidR="00227E08" w:rsidRPr="00820F05">
        <w:rPr>
          <w:rFonts w:hint="eastAsia"/>
          <w:sz w:val="22"/>
          <w:szCs w:val="22"/>
        </w:rPr>
        <w:t>（</w:t>
      </w:r>
      <w:proofErr w:type="spellStart"/>
      <w:r w:rsidR="00227E08" w:rsidRPr="00820F05">
        <w:rPr>
          <w:rFonts w:hint="eastAsia"/>
          <w:sz w:val="22"/>
          <w:szCs w:val="22"/>
        </w:rPr>
        <w:t>INVENTx</w:t>
      </w:r>
      <w:proofErr w:type="spellEnd"/>
      <w:r w:rsidR="00227E08" w:rsidRPr="00820F05">
        <w:rPr>
          <w:rFonts w:hint="eastAsia"/>
          <w:sz w:val="22"/>
          <w:szCs w:val="22"/>
        </w:rPr>
        <w:t>）</w:t>
      </w:r>
      <w:r w:rsidR="00954DDC" w:rsidRPr="00820F05">
        <w:rPr>
          <w:rFonts w:hint="eastAsia"/>
          <w:sz w:val="22"/>
          <w:szCs w:val="22"/>
        </w:rPr>
        <w:t>の組み合わせ</w:t>
      </w:r>
      <w:r w:rsidR="00114C27" w:rsidRPr="00820F05">
        <w:rPr>
          <w:rFonts w:hint="eastAsia"/>
          <w:sz w:val="22"/>
          <w:szCs w:val="22"/>
        </w:rPr>
        <w:t>とします。</w:t>
      </w:r>
      <w:r w:rsidR="00F36745" w:rsidRPr="00820F05">
        <w:rPr>
          <w:rFonts w:hint="eastAsia"/>
          <w:sz w:val="22"/>
          <w:szCs w:val="22"/>
        </w:rPr>
        <w:t>個々の異性体の定量</w:t>
      </w:r>
      <w:r w:rsidR="008D5C23" w:rsidRPr="00820F05">
        <w:rPr>
          <w:rFonts w:hint="eastAsia"/>
          <w:sz w:val="22"/>
          <w:szCs w:val="22"/>
        </w:rPr>
        <w:t>方法</w:t>
      </w:r>
      <w:r w:rsidR="001A4038" w:rsidRPr="00820F05">
        <w:rPr>
          <w:rFonts w:hint="eastAsia"/>
          <w:sz w:val="22"/>
          <w:szCs w:val="22"/>
        </w:rPr>
        <w:t>（各異性体の定量にどちらのカラムを使用するか）</w:t>
      </w:r>
      <w:r w:rsidR="008D5C23" w:rsidRPr="00820F05">
        <w:rPr>
          <w:rFonts w:hint="eastAsia"/>
          <w:sz w:val="22"/>
          <w:szCs w:val="22"/>
        </w:rPr>
        <w:t>は</w:t>
      </w:r>
      <w:r w:rsidR="00A85017" w:rsidRPr="00820F05">
        <w:rPr>
          <w:rFonts w:hint="eastAsia"/>
          <w:sz w:val="22"/>
          <w:szCs w:val="22"/>
        </w:rPr>
        <w:t>規定しません。</w:t>
      </w:r>
    </w:p>
    <w:p w14:paraId="03510740" w14:textId="77777777" w:rsidR="00227E08" w:rsidRPr="000260BF" w:rsidRDefault="00227E08" w:rsidP="00DB60EF">
      <w:pPr>
        <w:ind w:leftChars="207" w:left="707" w:hangingChars="131" w:hanging="282"/>
        <w:rPr>
          <w:sz w:val="22"/>
          <w:szCs w:val="22"/>
          <w:highlight w:val="yellow"/>
        </w:rPr>
      </w:pPr>
    </w:p>
    <w:p w14:paraId="5D984D32" w14:textId="1E668ABF" w:rsidR="00511829" w:rsidRPr="00213C4E" w:rsidRDefault="00213C4E" w:rsidP="00CA2B79">
      <w:pPr>
        <w:numPr>
          <w:ilvl w:val="0"/>
          <w:numId w:val="6"/>
        </w:numPr>
        <w:ind w:leftChars="69" w:left="426" w:hangingChars="132" w:hanging="284"/>
        <w:rPr>
          <w:sz w:val="22"/>
          <w:szCs w:val="22"/>
        </w:rPr>
      </w:pPr>
      <w:r w:rsidRPr="00213C4E">
        <w:rPr>
          <w:rFonts w:hint="eastAsia"/>
          <w:sz w:val="22"/>
          <w:szCs w:val="22"/>
        </w:rPr>
        <w:t>分析回数と報告上の注意</w:t>
      </w:r>
    </w:p>
    <w:p w14:paraId="36D65A5F" w14:textId="50B245E0" w:rsidR="005668B1" w:rsidRPr="00D8740A" w:rsidRDefault="005668B1" w:rsidP="000D6C27">
      <w:pPr>
        <w:ind w:leftChars="207" w:left="709" w:hangingChars="132" w:hanging="284"/>
        <w:rPr>
          <w:sz w:val="22"/>
          <w:szCs w:val="22"/>
        </w:rPr>
      </w:pPr>
      <w:r w:rsidRPr="00D8740A">
        <w:rPr>
          <w:rFonts w:hint="eastAsia"/>
          <w:sz w:val="22"/>
          <w:szCs w:val="22"/>
        </w:rPr>
        <w:t xml:space="preserve">(1) </w:t>
      </w:r>
      <w:r w:rsidRPr="00D8740A">
        <w:rPr>
          <w:rFonts w:hint="eastAsia"/>
          <w:sz w:val="22"/>
          <w:szCs w:val="22"/>
        </w:rPr>
        <w:t>分析は、</w:t>
      </w:r>
      <w:r w:rsidR="00213C4E" w:rsidRPr="00D8740A">
        <w:rPr>
          <w:rFonts w:hint="eastAsia"/>
          <w:sz w:val="22"/>
          <w:szCs w:val="22"/>
        </w:rPr>
        <w:t>フライアッシュ</w:t>
      </w:r>
      <w:r w:rsidRPr="00D8740A">
        <w:rPr>
          <w:rFonts w:hint="eastAsia"/>
          <w:sz w:val="22"/>
          <w:szCs w:val="22"/>
        </w:rPr>
        <w:t>試料を各々独立にはかり取った</w:t>
      </w:r>
      <w:r w:rsidRPr="00D8740A">
        <w:rPr>
          <w:rFonts w:hint="eastAsia"/>
          <w:sz w:val="22"/>
          <w:szCs w:val="22"/>
        </w:rPr>
        <w:t xml:space="preserve"> 2 </w:t>
      </w:r>
      <w:r w:rsidRPr="00D8740A">
        <w:rPr>
          <w:rFonts w:hint="eastAsia"/>
          <w:sz w:val="22"/>
          <w:szCs w:val="22"/>
        </w:rPr>
        <w:t>試料について実施する（独立した</w:t>
      </w:r>
      <w:r w:rsidRPr="00D8740A">
        <w:rPr>
          <w:rFonts w:hint="eastAsia"/>
          <w:sz w:val="22"/>
          <w:szCs w:val="22"/>
        </w:rPr>
        <w:t>2</w:t>
      </w:r>
      <w:r w:rsidRPr="00D8740A">
        <w:rPr>
          <w:rFonts w:hint="eastAsia"/>
          <w:sz w:val="22"/>
          <w:szCs w:val="22"/>
        </w:rPr>
        <w:t>分析）。</w:t>
      </w:r>
    </w:p>
    <w:p w14:paraId="5855B4DE" w14:textId="77777777" w:rsidR="005668B1" w:rsidRPr="00D8740A" w:rsidRDefault="005668B1" w:rsidP="000D6C27">
      <w:pPr>
        <w:ind w:leftChars="207" w:left="709" w:hangingChars="132" w:hanging="284"/>
        <w:rPr>
          <w:sz w:val="22"/>
          <w:szCs w:val="22"/>
        </w:rPr>
      </w:pPr>
      <w:r w:rsidRPr="00D8740A">
        <w:rPr>
          <w:rFonts w:hint="eastAsia"/>
          <w:sz w:val="22"/>
          <w:szCs w:val="22"/>
        </w:rPr>
        <w:t xml:space="preserve">(2) </w:t>
      </w:r>
      <w:r w:rsidRPr="00D8740A">
        <w:rPr>
          <w:rFonts w:hint="eastAsia"/>
          <w:sz w:val="22"/>
          <w:szCs w:val="22"/>
        </w:rPr>
        <w:t>抽出して得た抽出液についての測定回数は各</w:t>
      </w:r>
      <w:r w:rsidRPr="00D8740A">
        <w:rPr>
          <w:rFonts w:hint="eastAsia"/>
          <w:sz w:val="22"/>
          <w:szCs w:val="22"/>
        </w:rPr>
        <w:t>1</w:t>
      </w:r>
      <w:r w:rsidRPr="00D8740A">
        <w:rPr>
          <w:rFonts w:hint="eastAsia"/>
          <w:sz w:val="22"/>
          <w:szCs w:val="22"/>
        </w:rPr>
        <w:t>回とする</w:t>
      </w:r>
      <w:r w:rsidRPr="00D8740A">
        <w:rPr>
          <w:rFonts w:hint="eastAsia"/>
          <w:sz w:val="22"/>
          <w:szCs w:val="22"/>
        </w:rPr>
        <w:t>(1</w:t>
      </w:r>
      <w:r w:rsidRPr="00D8740A">
        <w:rPr>
          <w:rFonts w:hint="eastAsia"/>
          <w:sz w:val="22"/>
          <w:szCs w:val="22"/>
        </w:rPr>
        <w:t>回のものを報告値とする</w:t>
      </w:r>
      <w:r w:rsidRPr="00D8740A">
        <w:rPr>
          <w:rFonts w:hint="eastAsia"/>
          <w:sz w:val="22"/>
          <w:szCs w:val="22"/>
        </w:rPr>
        <w:t>)</w:t>
      </w:r>
      <w:r w:rsidRPr="00D8740A">
        <w:rPr>
          <w:rFonts w:hint="eastAsia"/>
          <w:sz w:val="22"/>
          <w:szCs w:val="22"/>
        </w:rPr>
        <w:t>。</w:t>
      </w:r>
    </w:p>
    <w:p w14:paraId="6B0897FD" w14:textId="6ED956DC" w:rsidR="005668B1" w:rsidRPr="00D8740A" w:rsidRDefault="005668B1" w:rsidP="000D6C27">
      <w:pPr>
        <w:ind w:leftChars="207" w:left="709" w:hangingChars="132" w:hanging="284"/>
        <w:rPr>
          <w:sz w:val="22"/>
          <w:szCs w:val="22"/>
        </w:rPr>
      </w:pPr>
      <w:r w:rsidRPr="00D8740A">
        <w:rPr>
          <w:rFonts w:hint="eastAsia"/>
          <w:sz w:val="22"/>
          <w:szCs w:val="22"/>
        </w:rPr>
        <w:lastRenderedPageBreak/>
        <w:t>(3) 2</w:t>
      </w:r>
      <w:r w:rsidRPr="00D8740A">
        <w:rPr>
          <w:rFonts w:hint="eastAsia"/>
          <w:sz w:val="22"/>
          <w:szCs w:val="22"/>
        </w:rPr>
        <w:t>個の独立した分析の結果を</w:t>
      </w:r>
      <w:r w:rsidR="00DB60EF" w:rsidRPr="00D8740A">
        <w:rPr>
          <w:rFonts w:hint="eastAsia"/>
          <w:sz w:val="22"/>
          <w:szCs w:val="22"/>
        </w:rPr>
        <w:t>報告シートに記入して</w:t>
      </w:r>
      <w:r w:rsidRPr="00D8740A">
        <w:rPr>
          <w:rFonts w:hint="eastAsia"/>
          <w:sz w:val="22"/>
          <w:szCs w:val="22"/>
        </w:rPr>
        <w:t>報告する。</w:t>
      </w:r>
      <w:r w:rsidR="00DB60EF" w:rsidRPr="00D8740A">
        <w:rPr>
          <w:rFonts w:hint="eastAsia"/>
          <w:sz w:val="22"/>
          <w:szCs w:val="22"/>
        </w:rPr>
        <w:t>報告シートは参加</w:t>
      </w:r>
      <w:r w:rsidR="00F12A97">
        <w:rPr>
          <w:rFonts w:hint="eastAsia"/>
          <w:sz w:val="22"/>
          <w:szCs w:val="22"/>
        </w:rPr>
        <w:t>頂ける</w:t>
      </w:r>
      <w:r w:rsidR="00DB60EF" w:rsidRPr="00D8740A">
        <w:rPr>
          <w:rFonts w:hint="eastAsia"/>
          <w:sz w:val="22"/>
          <w:szCs w:val="22"/>
        </w:rPr>
        <w:t>場合にお送りします。</w:t>
      </w:r>
    </w:p>
    <w:p w14:paraId="43BBC1F7" w14:textId="77777777" w:rsidR="005668B1" w:rsidRPr="00D8740A" w:rsidRDefault="005668B1" w:rsidP="000D6C27">
      <w:pPr>
        <w:ind w:leftChars="207" w:left="709" w:hangingChars="132" w:hanging="284"/>
        <w:rPr>
          <w:sz w:val="22"/>
          <w:szCs w:val="22"/>
        </w:rPr>
      </w:pPr>
      <w:r w:rsidRPr="00D8740A">
        <w:rPr>
          <w:rFonts w:hint="eastAsia"/>
          <w:sz w:val="22"/>
          <w:szCs w:val="22"/>
        </w:rPr>
        <w:t xml:space="preserve">(4) </w:t>
      </w:r>
      <w:r w:rsidRPr="00D8740A">
        <w:rPr>
          <w:rFonts w:hint="eastAsia"/>
          <w:sz w:val="22"/>
          <w:szCs w:val="22"/>
        </w:rPr>
        <w:t>報告値の桁数は、統計処理上から有効数字</w:t>
      </w:r>
      <w:r w:rsidRPr="00D8740A">
        <w:rPr>
          <w:rFonts w:hint="eastAsia"/>
          <w:sz w:val="22"/>
          <w:szCs w:val="22"/>
        </w:rPr>
        <w:t>4</w:t>
      </w:r>
      <w:r w:rsidR="00007AC1" w:rsidRPr="00D8740A">
        <w:rPr>
          <w:rFonts w:hint="eastAsia"/>
          <w:sz w:val="22"/>
          <w:szCs w:val="22"/>
        </w:rPr>
        <w:t>桁目を四捨五入して</w:t>
      </w:r>
      <w:r w:rsidR="00007AC1" w:rsidRPr="00D8740A">
        <w:rPr>
          <w:rFonts w:hint="eastAsia"/>
          <w:sz w:val="22"/>
          <w:szCs w:val="22"/>
        </w:rPr>
        <w:t>3</w:t>
      </w:r>
      <w:r w:rsidRPr="00D8740A">
        <w:rPr>
          <w:rFonts w:hint="eastAsia"/>
          <w:sz w:val="22"/>
          <w:szCs w:val="22"/>
        </w:rPr>
        <w:t>桁とする。</w:t>
      </w:r>
    </w:p>
    <w:p w14:paraId="150D00B7" w14:textId="77777777" w:rsidR="005668B1" w:rsidRPr="00D8740A" w:rsidRDefault="005668B1" w:rsidP="000D6C27">
      <w:pPr>
        <w:ind w:leftChars="207" w:left="709" w:hangingChars="132" w:hanging="284"/>
        <w:rPr>
          <w:sz w:val="22"/>
          <w:szCs w:val="22"/>
        </w:rPr>
      </w:pPr>
      <w:r w:rsidRPr="00D8740A">
        <w:rPr>
          <w:rFonts w:hint="eastAsia"/>
          <w:sz w:val="22"/>
          <w:szCs w:val="22"/>
        </w:rPr>
        <w:t xml:space="preserve">(5) </w:t>
      </w:r>
      <w:r w:rsidRPr="00D8740A">
        <w:rPr>
          <w:rFonts w:hint="eastAsia"/>
          <w:sz w:val="22"/>
          <w:szCs w:val="22"/>
        </w:rPr>
        <w:t>報告値は、実測された含有率を報告する（定量可能であれば、検出下限以下を</w:t>
      </w:r>
      <w:r w:rsidRPr="00D8740A">
        <w:rPr>
          <w:rFonts w:hint="eastAsia"/>
          <w:sz w:val="22"/>
          <w:szCs w:val="22"/>
        </w:rPr>
        <w:t>ND</w:t>
      </w:r>
      <w:r w:rsidRPr="00D8740A">
        <w:rPr>
          <w:rFonts w:hint="eastAsia"/>
          <w:sz w:val="22"/>
          <w:szCs w:val="22"/>
        </w:rPr>
        <w:t>としない）。定量値が零であれば</w:t>
      </w:r>
      <w:r w:rsidRPr="00D8740A">
        <w:rPr>
          <w:rFonts w:hint="eastAsia"/>
          <w:sz w:val="22"/>
          <w:szCs w:val="22"/>
        </w:rPr>
        <w:t>0</w:t>
      </w:r>
      <w:r w:rsidRPr="00D8740A">
        <w:rPr>
          <w:rFonts w:hint="eastAsia"/>
          <w:sz w:val="22"/>
          <w:szCs w:val="22"/>
        </w:rPr>
        <w:t>と記入する。検出下限以下で評価を希望しない場合や、何らかの理由でその値が定量できない場合は空欄とする。統計処理上、数値以外の文字は入力しない。</w:t>
      </w:r>
    </w:p>
    <w:p w14:paraId="2EE13A1C" w14:textId="77777777" w:rsidR="005668B1" w:rsidRPr="00D8740A" w:rsidRDefault="005668B1" w:rsidP="000D6C27">
      <w:pPr>
        <w:ind w:leftChars="207" w:left="709" w:hangingChars="132" w:hanging="284"/>
        <w:rPr>
          <w:sz w:val="22"/>
          <w:szCs w:val="22"/>
        </w:rPr>
      </w:pPr>
      <w:r w:rsidRPr="00D8740A">
        <w:rPr>
          <w:rFonts w:hint="eastAsia"/>
          <w:sz w:val="22"/>
          <w:szCs w:val="22"/>
        </w:rPr>
        <w:t xml:space="preserve">(6) </w:t>
      </w:r>
      <w:r w:rsidRPr="00D8740A">
        <w:rPr>
          <w:rFonts w:hint="eastAsia"/>
          <w:sz w:val="22"/>
          <w:szCs w:val="22"/>
        </w:rPr>
        <w:t>分析結果以外にろ過・抽出、</w:t>
      </w:r>
      <w:r w:rsidRPr="00D8740A">
        <w:rPr>
          <w:rFonts w:hint="eastAsia"/>
          <w:sz w:val="22"/>
          <w:szCs w:val="22"/>
        </w:rPr>
        <w:t>GC/MS</w:t>
      </w:r>
      <w:r w:rsidRPr="00D8740A">
        <w:rPr>
          <w:rFonts w:hint="eastAsia"/>
          <w:sz w:val="22"/>
          <w:szCs w:val="22"/>
        </w:rPr>
        <w:t>分析条件、回収率、ブランク値等など添付の報告シートに記載された事項を報告する。</w:t>
      </w:r>
    </w:p>
    <w:p w14:paraId="4FF7E114" w14:textId="2AF2D952" w:rsidR="005668B1" w:rsidRPr="00D8740A" w:rsidRDefault="005668B1" w:rsidP="000D6C27">
      <w:pPr>
        <w:ind w:leftChars="207" w:left="709" w:hangingChars="132" w:hanging="284"/>
        <w:rPr>
          <w:sz w:val="22"/>
          <w:szCs w:val="22"/>
        </w:rPr>
      </w:pPr>
      <w:r w:rsidRPr="00D8740A">
        <w:rPr>
          <w:rFonts w:hint="eastAsia"/>
          <w:sz w:val="22"/>
          <w:szCs w:val="22"/>
        </w:rPr>
        <w:t>(</w:t>
      </w:r>
      <w:r w:rsidR="00706E71" w:rsidRPr="00D8740A">
        <w:rPr>
          <w:rFonts w:hint="eastAsia"/>
          <w:sz w:val="22"/>
          <w:szCs w:val="22"/>
        </w:rPr>
        <w:t>7</w:t>
      </w:r>
      <w:r w:rsidRPr="00D8740A">
        <w:rPr>
          <w:rFonts w:hint="eastAsia"/>
          <w:sz w:val="22"/>
          <w:szCs w:val="22"/>
        </w:rPr>
        <w:t xml:space="preserve">) </w:t>
      </w:r>
      <w:r w:rsidRPr="00D8740A">
        <w:rPr>
          <w:rFonts w:hint="eastAsia"/>
          <w:sz w:val="22"/>
          <w:szCs w:val="22"/>
        </w:rPr>
        <w:t>クロマトグラムの提出</w:t>
      </w:r>
      <w:r w:rsidR="00DB60EF" w:rsidRPr="00D8740A">
        <w:rPr>
          <w:rFonts w:hint="eastAsia"/>
          <w:sz w:val="22"/>
          <w:szCs w:val="22"/>
        </w:rPr>
        <w:t>をお願いします</w:t>
      </w:r>
      <w:r w:rsidRPr="00D8740A">
        <w:rPr>
          <w:rFonts w:hint="eastAsia"/>
          <w:sz w:val="22"/>
          <w:szCs w:val="22"/>
        </w:rPr>
        <w:t>。</w:t>
      </w:r>
    </w:p>
    <w:p w14:paraId="73829A26" w14:textId="77777777" w:rsidR="00CF5C3F" w:rsidRPr="000260BF" w:rsidRDefault="00CF5C3F" w:rsidP="004C4CBE">
      <w:pPr>
        <w:rPr>
          <w:rFonts w:ascii="ＭＳ 明朝" w:hAnsi="ＭＳ 明朝"/>
          <w:sz w:val="22"/>
          <w:szCs w:val="22"/>
          <w:highlight w:val="yellow"/>
        </w:rPr>
      </w:pPr>
    </w:p>
    <w:p w14:paraId="7460947E" w14:textId="702A6D46" w:rsidR="00551534" w:rsidRPr="000260BF" w:rsidRDefault="005668B1" w:rsidP="004C4CBE">
      <w:pPr>
        <w:rPr>
          <w:rFonts w:ascii="ＭＳ 明朝" w:hAnsi="ＭＳ 明朝"/>
          <w:sz w:val="22"/>
          <w:szCs w:val="22"/>
          <w:highlight w:val="yellow"/>
        </w:rPr>
      </w:pPr>
      <w:r w:rsidRPr="00292972">
        <w:rPr>
          <w:rFonts w:ascii="ＭＳ 明朝" w:hAnsi="ＭＳ 明朝" w:hint="eastAsia"/>
          <w:sz w:val="22"/>
          <w:szCs w:val="22"/>
        </w:rPr>
        <w:t>５</w:t>
      </w:r>
      <w:r w:rsidR="00CF5C3F" w:rsidRPr="00292972">
        <w:rPr>
          <w:rFonts w:ascii="ＭＳ 明朝" w:hAnsi="ＭＳ 明朝" w:hint="eastAsia"/>
          <w:sz w:val="22"/>
          <w:szCs w:val="22"/>
        </w:rPr>
        <w:t>．ご回答の期限：</w:t>
      </w:r>
      <w:r w:rsidR="00CF5C3F" w:rsidRPr="00182DEF">
        <w:rPr>
          <w:rFonts w:ascii="ＭＳ 明朝" w:hAnsi="ＭＳ 明朝" w:hint="eastAsia"/>
          <w:sz w:val="22"/>
          <w:szCs w:val="22"/>
        </w:rPr>
        <w:t>20</w:t>
      </w:r>
      <w:r w:rsidR="00292972" w:rsidRPr="00182DEF">
        <w:rPr>
          <w:rFonts w:ascii="ＭＳ 明朝" w:hAnsi="ＭＳ 明朝" w:hint="eastAsia"/>
          <w:sz w:val="22"/>
          <w:szCs w:val="22"/>
        </w:rPr>
        <w:t>23</w:t>
      </w:r>
      <w:r w:rsidR="00CF5C3F" w:rsidRPr="00182DEF">
        <w:rPr>
          <w:rFonts w:ascii="ＭＳ 明朝" w:hAnsi="ＭＳ 明朝" w:hint="eastAsia"/>
          <w:sz w:val="22"/>
          <w:szCs w:val="22"/>
        </w:rPr>
        <w:t>年</w:t>
      </w:r>
      <w:r w:rsidR="00182DEF" w:rsidRPr="00182DEF">
        <w:rPr>
          <w:rFonts w:ascii="ＭＳ 明朝" w:hAnsi="ＭＳ 明朝" w:hint="eastAsia"/>
          <w:sz w:val="22"/>
          <w:szCs w:val="22"/>
        </w:rPr>
        <w:t>8</w:t>
      </w:r>
      <w:r w:rsidR="00CF5C3F" w:rsidRPr="00182DEF">
        <w:rPr>
          <w:rFonts w:ascii="ＭＳ 明朝" w:hAnsi="ＭＳ 明朝" w:hint="eastAsia"/>
          <w:sz w:val="22"/>
          <w:szCs w:val="22"/>
        </w:rPr>
        <w:t>月</w:t>
      </w:r>
      <w:r w:rsidR="00380427">
        <w:rPr>
          <w:rFonts w:ascii="ＭＳ 明朝" w:hAnsi="ＭＳ 明朝" w:hint="eastAsia"/>
          <w:sz w:val="22"/>
          <w:szCs w:val="22"/>
        </w:rPr>
        <w:t>18</w:t>
      </w:r>
      <w:r w:rsidR="00CF5C3F" w:rsidRPr="00182DEF">
        <w:rPr>
          <w:rFonts w:ascii="ＭＳ 明朝" w:hAnsi="ＭＳ 明朝" w:hint="eastAsia"/>
          <w:sz w:val="22"/>
          <w:szCs w:val="22"/>
        </w:rPr>
        <w:t>日と</w:t>
      </w:r>
      <w:r w:rsidR="002953ED" w:rsidRPr="00182DEF">
        <w:rPr>
          <w:rFonts w:ascii="ＭＳ 明朝" w:hAnsi="ＭＳ 明朝" w:hint="eastAsia"/>
          <w:sz w:val="22"/>
          <w:szCs w:val="22"/>
        </w:rPr>
        <w:t>させて</w:t>
      </w:r>
      <w:r w:rsidR="00F12A97" w:rsidRPr="00182DEF">
        <w:rPr>
          <w:rFonts w:ascii="ＭＳ 明朝" w:hAnsi="ＭＳ 明朝" w:hint="eastAsia"/>
          <w:sz w:val="22"/>
          <w:szCs w:val="22"/>
        </w:rPr>
        <w:t>頂きます</w:t>
      </w:r>
      <w:r w:rsidR="002953ED" w:rsidRPr="00182DEF">
        <w:rPr>
          <w:rFonts w:ascii="ＭＳ 明朝" w:hAnsi="ＭＳ 明朝" w:hint="eastAsia"/>
          <w:sz w:val="22"/>
          <w:szCs w:val="22"/>
        </w:rPr>
        <w:t>。</w:t>
      </w:r>
    </w:p>
    <w:p w14:paraId="382DAD2B" w14:textId="77777777" w:rsidR="00CF5C3F" w:rsidRPr="000260BF" w:rsidRDefault="00CF5C3F" w:rsidP="004C4CBE">
      <w:pPr>
        <w:rPr>
          <w:rFonts w:ascii="ＭＳ 明朝" w:hAnsi="ＭＳ 明朝"/>
          <w:sz w:val="22"/>
          <w:szCs w:val="22"/>
          <w:highlight w:val="yellow"/>
        </w:rPr>
      </w:pPr>
    </w:p>
    <w:p w14:paraId="4B592D27" w14:textId="3692FB1A" w:rsidR="004C4CBE" w:rsidRPr="00820F05" w:rsidRDefault="005668B1" w:rsidP="004C4CBE">
      <w:pPr>
        <w:rPr>
          <w:rFonts w:ascii="ＭＳ 明朝" w:hAnsi="ＭＳ 明朝"/>
          <w:sz w:val="22"/>
          <w:szCs w:val="22"/>
        </w:rPr>
      </w:pPr>
      <w:r w:rsidRPr="00820F05">
        <w:rPr>
          <w:rFonts w:ascii="ＭＳ 明朝" w:hAnsi="ＭＳ 明朝" w:hint="eastAsia"/>
          <w:sz w:val="22"/>
          <w:szCs w:val="22"/>
        </w:rPr>
        <w:t>６</w:t>
      </w:r>
      <w:r w:rsidR="004C4CBE" w:rsidRPr="00820F05">
        <w:rPr>
          <w:rFonts w:ascii="ＭＳ 明朝" w:hAnsi="ＭＳ 明朝" w:hint="eastAsia"/>
          <w:sz w:val="22"/>
          <w:szCs w:val="22"/>
        </w:rPr>
        <w:t xml:space="preserve">．試料送付　</w:t>
      </w:r>
      <w:r w:rsidR="00C54AD0" w:rsidRPr="00820F05">
        <w:rPr>
          <w:rFonts w:ascii="ＭＳ 明朝" w:hAnsi="ＭＳ 明朝" w:hint="eastAsia"/>
          <w:sz w:val="22"/>
          <w:szCs w:val="22"/>
        </w:rPr>
        <w:t>：</w:t>
      </w:r>
      <w:r w:rsidR="004C4CBE" w:rsidRPr="00820F05">
        <w:rPr>
          <w:rFonts w:ascii="ＭＳ 明朝" w:hAnsi="ＭＳ 明朝" w:hint="eastAsia"/>
          <w:sz w:val="22"/>
          <w:szCs w:val="22"/>
        </w:rPr>
        <w:t xml:space="preserve">　20</w:t>
      </w:r>
      <w:r w:rsidR="00292972" w:rsidRPr="00820F05">
        <w:rPr>
          <w:rFonts w:ascii="ＭＳ 明朝" w:hAnsi="ＭＳ 明朝" w:hint="eastAsia"/>
          <w:sz w:val="22"/>
          <w:szCs w:val="22"/>
        </w:rPr>
        <w:t>23</w:t>
      </w:r>
      <w:r w:rsidR="004C4CBE" w:rsidRPr="00820F05">
        <w:rPr>
          <w:rFonts w:ascii="ＭＳ 明朝" w:hAnsi="ＭＳ 明朝" w:hint="eastAsia"/>
          <w:sz w:val="22"/>
          <w:szCs w:val="22"/>
        </w:rPr>
        <w:t>年</w:t>
      </w:r>
      <w:r w:rsidR="00292972" w:rsidRPr="00820F05">
        <w:rPr>
          <w:rFonts w:ascii="ＭＳ 明朝" w:hAnsi="ＭＳ 明朝" w:hint="eastAsia"/>
          <w:sz w:val="22"/>
          <w:szCs w:val="22"/>
        </w:rPr>
        <w:t>8</w:t>
      </w:r>
      <w:r w:rsidR="004C4CBE" w:rsidRPr="00820F05">
        <w:rPr>
          <w:rFonts w:ascii="ＭＳ 明朝" w:hAnsi="ＭＳ 明朝" w:hint="eastAsia"/>
          <w:sz w:val="22"/>
          <w:szCs w:val="22"/>
        </w:rPr>
        <w:t>月</w:t>
      </w:r>
      <w:r w:rsidR="00182DEF">
        <w:rPr>
          <w:rFonts w:ascii="ＭＳ 明朝" w:hAnsi="ＭＳ 明朝" w:hint="eastAsia"/>
          <w:sz w:val="22"/>
          <w:szCs w:val="22"/>
        </w:rPr>
        <w:t>末を予定</w:t>
      </w:r>
      <w:r w:rsidR="00A97ADD" w:rsidRPr="00820F05">
        <w:rPr>
          <w:rFonts w:ascii="ＭＳ 明朝" w:hAnsi="ＭＳ 明朝" w:hint="eastAsia"/>
          <w:sz w:val="22"/>
          <w:szCs w:val="22"/>
        </w:rPr>
        <w:t xml:space="preserve">      </w:t>
      </w:r>
    </w:p>
    <w:p w14:paraId="3726058A" w14:textId="77777777" w:rsidR="00CF5C3F" w:rsidRPr="00820F05" w:rsidRDefault="00CF5C3F" w:rsidP="009615BA">
      <w:pPr>
        <w:rPr>
          <w:rFonts w:ascii="ＭＳ 明朝" w:hAnsi="ＭＳ 明朝"/>
          <w:sz w:val="22"/>
          <w:szCs w:val="22"/>
        </w:rPr>
      </w:pPr>
    </w:p>
    <w:p w14:paraId="48AF46D7" w14:textId="22005F32" w:rsidR="001A3E28" w:rsidRPr="00292972" w:rsidRDefault="005668B1" w:rsidP="001A3E28">
      <w:pPr>
        <w:pStyle w:val="a4"/>
        <w:jc w:val="both"/>
        <w:rPr>
          <w:rFonts w:ascii="ＭＳ 明朝" w:hAnsi="ＭＳ 明朝"/>
          <w:sz w:val="22"/>
          <w:szCs w:val="22"/>
        </w:rPr>
      </w:pPr>
      <w:r w:rsidRPr="00820F05">
        <w:rPr>
          <w:rFonts w:ascii="ＭＳ 明朝" w:hAnsi="ＭＳ 明朝" w:hint="eastAsia"/>
          <w:sz w:val="22"/>
          <w:szCs w:val="22"/>
        </w:rPr>
        <w:t>７</w:t>
      </w:r>
      <w:r w:rsidR="004C4CBE" w:rsidRPr="00820F05">
        <w:rPr>
          <w:rFonts w:ascii="ＭＳ 明朝" w:hAnsi="ＭＳ 明朝" w:hint="eastAsia"/>
          <w:sz w:val="22"/>
          <w:szCs w:val="22"/>
          <w:lang w:eastAsia="zh-TW"/>
        </w:rPr>
        <w:t xml:space="preserve">．報告期限　</w:t>
      </w:r>
      <w:r w:rsidR="00C54AD0" w:rsidRPr="00820F05">
        <w:rPr>
          <w:rFonts w:ascii="ＭＳ 明朝" w:hAnsi="ＭＳ 明朝" w:hint="eastAsia"/>
          <w:sz w:val="22"/>
          <w:szCs w:val="22"/>
          <w:lang w:eastAsia="zh-TW"/>
        </w:rPr>
        <w:t>：</w:t>
      </w:r>
      <w:r w:rsidR="004C4CBE" w:rsidRPr="00820F05">
        <w:rPr>
          <w:rFonts w:ascii="ＭＳ 明朝" w:hAnsi="ＭＳ 明朝" w:hint="eastAsia"/>
          <w:sz w:val="22"/>
          <w:szCs w:val="22"/>
          <w:lang w:eastAsia="zh-TW"/>
        </w:rPr>
        <w:t xml:space="preserve">　20</w:t>
      </w:r>
      <w:r w:rsidR="00292972" w:rsidRPr="00820F05">
        <w:rPr>
          <w:rFonts w:ascii="ＭＳ 明朝" w:hAnsi="ＭＳ 明朝" w:hint="eastAsia"/>
          <w:sz w:val="22"/>
          <w:szCs w:val="22"/>
        </w:rPr>
        <w:t>23</w:t>
      </w:r>
      <w:r w:rsidR="004C4CBE" w:rsidRPr="00820F05">
        <w:rPr>
          <w:rFonts w:ascii="ＭＳ 明朝" w:hAnsi="ＭＳ 明朝" w:hint="eastAsia"/>
          <w:sz w:val="22"/>
          <w:szCs w:val="22"/>
          <w:lang w:eastAsia="zh-TW"/>
        </w:rPr>
        <w:t>年</w:t>
      </w:r>
      <w:r w:rsidR="00292972" w:rsidRPr="00820F05">
        <w:rPr>
          <w:rFonts w:ascii="ＭＳ 明朝" w:hAnsi="ＭＳ 明朝" w:hint="eastAsia"/>
          <w:sz w:val="22"/>
          <w:szCs w:val="22"/>
        </w:rPr>
        <w:t>10</w:t>
      </w:r>
      <w:r w:rsidR="004C4CBE" w:rsidRPr="00820F05">
        <w:rPr>
          <w:rFonts w:ascii="ＭＳ 明朝" w:hAnsi="ＭＳ 明朝" w:hint="eastAsia"/>
          <w:sz w:val="22"/>
          <w:szCs w:val="22"/>
          <w:lang w:eastAsia="zh-TW"/>
        </w:rPr>
        <w:t>月</w:t>
      </w:r>
      <w:r w:rsidR="000742D1" w:rsidRPr="00820F05">
        <w:rPr>
          <w:rFonts w:ascii="ＭＳ 明朝" w:hAnsi="ＭＳ 明朝" w:hint="eastAsia"/>
          <w:sz w:val="22"/>
          <w:szCs w:val="22"/>
        </w:rPr>
        <w:t>末</w:t>
      </w:r>
      <w:r w:rsidR="001A3E28" w:rsidRPr="00820F05">
        <w:rPr>
          <w:rFonts w:ascii="ＭＳ 明朝" w:hAnsi="ＭＳ 明朝" w:hint="eastAsia"/>
          <w:sz w:val="22"/>
          <w:szCs w:val="22"/>
        </w:rPr>
        <w:t>：</w:t>
      </w:r>
      <w:r w:rsidR="001A3E28" w:rsidRPr="00820F05">
        <w:rPr>
          <w:rFonts w:ascii="ＭＳ 明朝" w:hAnsi="ＭＳ 明朝" w:hint="eastAsia"/>
          <w:sz w:val="22"/>
          <w:szCs w:val="22"/>
          <w:u w:val="single"/>
        </w:rPr>
        <w:t>報告期限にご都合が合わない場合はご連絡ください。</w:t>
      </w:r>
    </w:p>
    <w:p w14:paraId="073D796E" w14:textId="77777777" w:rsidR="00F550FD" w:rsidRPr="000260BF" w:rsidRDefault="00F550FD" w:rsidP="004C4CBE">
      <w:pPr>
        <w:rPr>
          <w:rFonts w:ascii="ＭＳ 明朝" w:hAnsi="ＭＳ 明朝"/>
          <w:sz w:val="22"/>
          <w:szCs w:val="22"/>
          <w:highlight w:val="yellow"/>
        </w:rPr>
      </w:pPr>
    </w:p>
    <w:p w14:paraId="5C6823D6" w14:textId="77777777" w:rsidR="00B257A8" w:rsidRPr="00292972" w:rsidRDefault="00B257A8">
      <w:pPr>
        <w:pStyle w:val="a4"/>
        <w:jc w:val="both"/>
        <w:rPr>
          <w:rFonts w:ascii="ＭＳ 明朝" w:hAnsi="ＭＳ 明朝"/>
          <w:sz w:val="22"/>
          <w:szCs w:val="22"/>
        </w:rPr>
      </w:pPr>
      <w:r w:rsidRPr="00292972">
        <w:rPr>
          <w:rFonts w:ascii="ＭＳ 明朝" w:hAnsi="ＭＳ 明朝" w:hint="eastAsia"/>
          <w:sz w:val="22"/>
          <w:szCs w:val="22"/>
        </w:rPr>
        <w:t>追記</w:t>
      </w:r>
    </w:p>
    <w:p w14:paraId="2233AF65" w14:textId="762591A3" w:rsidR="00B257A8" w:rsidRPr="00292972" w:rsidRDefault="00B257A8">
      <w:pPr>
        <w:pStyle w:val="a4"/>
        <w:jc w:val="both"/>
        <w:rPr>
          <w:rFonts w:ascii="ＭＳ 明朝" w:hAnsi="ＭＳ 明朝"/>
          <w:sz w:val="22"/>
          <w:szCs w:val="22"/>
        </w:rPr>
      </w:pPr>
      <w:r w:rsidRPr="00292972">
        <w:rPr>
          <w:rFonts w:ascii="ＭＳ 明朝" w:hAnsi="ＭＳ 明朝" w:hint="eastAsia"/>
          <w:sz w:val="22"/>
          <w:szCs w:val="22"/>
        </w:rPr>
        <w:t xml:space="preserve">　本件について貴上司への依頼文書が必要とお考えの節は折り返しその宛先をご連絡ください。あらためて</w:t>
      </w:r>
      <w:r w:rsidR="004C4CBE" w:rsidRPr="00292972">
        <w:rPr>
          <w:rFonts w:ascii="ＭＳ 明朝" w:hAnsi="ＭＳ 明朝" w:hint="eastAsia"/>
          <w:sz w:val="22"/>
          <w:szCs w:val="22"/>
        </w:rPr>
        <w:t>ご指定先</w:t>
      </w:r>
      <w:r w:rsidR="000E017B">
        <w:rPr>
          <w:rFonts w:ascii="ＭＳ 明朝" w:hAnsi="ＭＳ 明朝" w:hint="eastAsia"/>
          <w:sz w:val="22"/>
          <w:szCs w:val="22"/>
        </w:rPr>
        <w:t>宛</w:t>
      </w:r>
      <w:r w:rsidR="004C4CBE" w:rsidRPr="00292972">
        <w:rPr>
          <w:rFonts w:ascii="ＭＳ 明朝" w:hAnsi="ＭＳ 明朝" w:hint="eastAsia"/>
          <w:sz w:val="22"/>
          <w:szCs w:val="22"/>
        </w:rPr>
        <w:t>の</w:t>
      </w:r>
      <w:r w:rsidRPr="00292972">
        <w:rPr>
          <w:rFonts w:ascii="ＭＳ 明朝" w:hAnsi="ＭＳ 明朝" w:hint="eastAsia"/>
          <w:sz w:val="22"/>
          <w:szCs w:val="22"/>
        </w:rPr>
        <w:t>依頼状を発送させて</w:t>
      </w:r>
      <w:r w:rsidR="00F12A97">
        <w:rPr>
          <w:rFonts w:ascii="ＭＳ 明朝" w:hAnsi="ＭＳ 明朝" w:hint="eastAsia"/>
          <w:sz w:val="22"/>
          <w:szCs w:val="22"/>
        </w:rPr>
        <w:t>頂きます</w:t>
      </w:r>
      <w:r w:rsidRPr="00292972">
        <w:rPr>
          <w:rFonts w:ascii="ＭＳ 明朝" w:hAnsi="ＭＳ 明朝" w:hint="eastAsia"/>
          <w:sz w:val="22"/>
          <w:szCs w:val="22"/>
        </w:rPr>
        <w:t>。</w:t>
      </w:r>
    </w:p>
    <w:p w14:paraId="5575D971" w14:textId="77777777" w:rsidR="00B257A8" w:rsidRPr="0006482D" w:rsidRDefault="00B257A8">
      <w:pPr>
        <w:rPr>
          <w:rFonts w:ascii="ＭＳ 明朝" w:hAnsi="ＭＳ 明朝"/>
          <w:sz w:val="22"/>
          <w:szCs w:val="22"/>
        </w:rPr>
      </w:pPr>
    </w:p>
    <w:p w14:paraId="252395F3" w14:textId="6943A80A" w:rsidR="00B257A8" w:rsidRPr="00E2585C" w:rsidRDefault="006E76FD" w:rsidP="00C54AD0">
      <w:pPr>
        <w:rPr>
          <w:rFonts w:ascii="ＭＳ 明朝" w:hAnsi="ＭＳ 明朝"/>
          <w:sz w:val="22"/>
          <w:szCs w:val="22"/>
        </w:rPr>
      </w:pPr>
      <w:r>
        <w:rPr>
          <w:rFonts w:ascii="ＭＳ 明朝" w:hAnsi="ＭＳ 明朝" w:hint="eastAsia"/>
          <w:sz w:val="22"/>
          <w:szCs w:val="22"/>
        </w:rPr>
        <w:t>８</w:t>
      </w:r>
      <w:r w:rsidR="00C54AD0">
        <w:rPr>
          <w:rFonts w:ascii="ＭＳ 明朝" w:hAnsi="ＭＳ 明朝" w:hint="eastAsia"/>
          <w:sz w:val="22"/>
          <w:szCs w:val="22"/>
        </w:rPr>
        <w:t>．</w:t>
      </w:r>
      <w:r w:rsidR="00B257A8" w:rsidRPr="00E2585C">
        <w:rPr>
          <w:rFonts w:ascii="ＭＳ 明朝" w:hAnsi="ＭＳ 明朝" w:hint="eastAsia"/>
          <w:sz w:val="22"/>
          <w:szCs w:val="22"/>
        </w:rPr>
        <w:t>回答先・問い合わせ先</w:t>
      </w:r>
    </w:p>
    <w:p w14:paraId="613C5335" w14:textId="5855F401" w:rsidR="00B257A8" w:rsidRPr="00E2585C" w:rsidRDefault="00B257A8">
      <w:pPr>
        <w:pStyle w:val="a3"/>
        <w:rPr>
          <w:rFonts w:ascii="ＭＳ 明朝" w:hAnsi="ＭＳ 明朝"/>
          <w:sz w:val="22"/>
          <w:szCs w:val="22"/>
        </w:rPr>
      </w:pPr>
      <w:r w:rsidRPr="00E2585C">
        <w:rPr>
          <w:rFonts w:ascii="ＭＳ 明朝" w:hAnsi="ＭＳ 明朝" w:hint="eastAsia"/>
          <w:sz w:val="22"/>
          <w:szCs w:val="22"/>
          <w:lang w:eastAsia="zh-TW"/>
        </w:rPr>
        <w:t xml:space="preserve">　（</w:t>
      </w:r>
      <w:r w:rsidR="00A97ADD">
        <w:rPr>
          <w:rFonts w:ascii="ＭＳ 明朝" w:hAnsi="ＭＳ 明朝" w:hint="eastAsia"/>
          <w:sz w:val="22"/>
          <w:szCs w:val="22"/>
        </w:rPr>
        <w:t>公</w:t>
      </w:r>
      <w:r w:rsidRPr="00E2585C">
        <w:rPr>
          <w:rFonts w:ascii="ＭＳ 明朝" w:hAnsi="ＭＳ 明朝" w:hint="eastAsia"/>
          <w:sz w:val="22"/>
          <w:szCs w:val="22"/>
          <w:lang w:eastAsia="zh-TW"/>
        </w:rPr>
        <w:t xml:space="preserve">社）日本分析化学会　</w:t>
      </w:r>
      <w:r w:rsidR="006B7776">
        <w:rPr>
          <w:rFonts w:ascii="ＭＳ 明朝" w:hAnsi="ＭＳ 明朝" w:hint="eastAsia"/>
          <w:sz w:val="22"/>
          <w:szCs w:val="22"/>
          <w:lang w:eastAsia="zh-TW"/>
        </w:rPr>
        <w:t>標準物質</w:t>
      </w:r>
      <w:r w:rsidR="00511829">
        <w:rPr>
          <w:rFonts w:ascii="ＭＳ 明朝" w:hAnsi="ＭＳ 明朝" w:hint="eastAsia"/>
          <w:sz w:val="22"/>
          <w:szCs w:val="22"/>
        </w:rPr>
        <w:t>・技能試験</w:t>
      </w:r>
      <w:r w:rsidR="006B7776">
        <w:rPr>
          <w:rFonts w:ascii="ＭＳ 明朝" w:hAnsi="ＭＳ 明朝" w:hint="eastAsia"/>
          <w:sz w:val="22"/>
          <w:szCs w:val="22"/>
          <w:lang w:eastAsia="zh-TW"/>
        </w:rPr>
        <w:t>委員会</w:t>
      </w:r>
      <w:r w:rsidRPr="00E2585C">
        <w:rPr>
          <w:rFonts w:ascii="ＭＳ 明朝" w:hAnsi="ＭＳ 明朝" w:hint="eastAsia"/>
          <w:sz w:val="22"/>
          <w:szCs w:val="22"/>
          <w:lang w:eastAsia="zh-TW"/>
        </w:rPr>
        <w:t xml:space="preserve">事務局　</w:t>
      </w:r>
      <w:r w:rsidR="006B7776">
        <w:rPr>
          <w:rFonts w:ascii="ＭＳ 明朝" w:hAnsi="ＭＳ 明朝" w:hint="eastAsia"/>
          <w:sz w:val="22"/>
          <w:szCs w:val="22"/>
          <w:lang w:eastAsia="zh-TW"/>
        </w:rPr>
        <w:t xml:space="preserve">　　</w:t>
      </w:r>
      <w:r w:rsidR="00511829">
        <w:rPr>
          <w:rFonts w:ascii="ＭＳ 明朝" w:hAnsi="ＭＳ 明朝" w:hint="eastAsia"/>
          <w:sz w:val="22"/>
          <w:szCs w:val="22"/>
        </w:rPr>
        <w:t>大澤、</w:t>
      </w:r>
      <w:r w:rsidR="00981770">
        <w:rPr>
          <w:rFonts w:ascii="ＭＳ 明朝" w:hAnsi="ＭＳ 明朝" w:hint="eastAsia"/>
          <w:sz w:val="22"/>
          <w:szCs w:val="22"/>
          <w:lang w:eastAsia="zh-TW"/>
        </w:rPr>
        <w:t>柿田</w:t>
      </w:r>
      <w:r w:rsidR="000260BF">
        <w:rPr>
          <w:rFonts w:ascii="ＭＳ 明朝" w:hAnsi="ＭＳ 明朝" w:hint="eastAsia"/>
          <w:sz w:val="22"/>
          <w:szCs w:val="22"/>
        </w:rPr>
        <w:t>、小島</w:t>
      </w:r>
    </w:p>
    <w:p w14:paraId="6251007A" w14:textId="77777777" w:rsidR="00B257A8" w:rsidRPr="00E2585C" w:rsidRDefault="00B257A8">
      <w:pPr>
        <w:pStyle w:val="a3"/>
        <w:rPr>
          <w:rFonts w:ascii="ＭＳ 明朝" w:hAnsi="ＭＳ 明朝"/>
          <w:sz w:val="22"/>
          <w:szCs w:val="22"/>
        </w:rPr>
      </w:pPr>
      <w:r w:rsidRPr="00E2585C">
        <w:rPr>
          <w:rFonts w:ascii="ＭＳ 明朝" w:hAnsi="ＭＳ 明朝" w:hint="eastAsia"/>
          <w:sz w:val="22"/>
          <w:szCs w:val="22"/>
          <w:lang w:eastAsia="zh-TW"/>
        </w:rPr>
        <w:tab/>
      </w:r>
      <w:r w:rsidRPr="00E2585C">
        <w:rPr>
          <w:rFonts w:ascii="ＭＳ 明朝" w:hAnsi="ＭＳ 明朝" w:hint="eastAsia"/>
          <w:sz w:val="22"/>
          <w:szCs w:val="22"/>
          <w:lang w:eastAsia="zh-TW"/>
        </w:rPr>
        <w:tab/>
      </w:r>
      <w:r w:rsidRPr="00E2585C">
        <w:rPr>
          <w:rFonts w:ascii="ＭＳ 明朝" w:hAnsi="ＭＳ 明朝" w:hint="eastAsia"/>
          <w:sz w:val="22"/>
          <w:szCs w:val="22"/>
        </w:rPr>
        <w:t>Tel : 03(3490)335</w:t>
      </w:r>
      <w:r w:rsidR="005F43E0">
        <w:rPr>
          <w:rFonts w:ascii="ＭＳ 明朝" w:hAnsi="ＭＳ 明朝" w:hint="eastAsia"/>
          <w:sz w:val="22"/>
          <w:szCs w:val="22"/>
        </w:rPr>
        <w:t>1</w:t>
      </w:r>
    </w:p>
    <w:p w14:paraId="588C3B8F" w14:textId="77777777" w:rsidR="00B257A8" w:rsidRPr="00E2585C" w:rsidRDefault="00B257A8">
      <w:pPr>
        <w:rPr>
          <w:rFonts w:ascii="ＭＳ 明朝" w:hAnsi="ＭＳ 明朝"/>
          <w:sz w:val="22"/>
          <w:szCs w:val="22"/>
        </w:rPr>
      </w:pPr>
      <w:r w:rsidRPr="00E2585C">
        <w:rPr>
          <w:rFonts w:ascii="ＭＳ 明朝" w:hAnsi="ＭＳ 明朝" w:hint="eastAsia"/>
          <w:sz w:val="22"/>
          <w:szCs w:val="22"/>
        </w:rPr>
        <w:tab/>
      </w:r>
      <w:r w:rsidRPr="00E2585C">
        <w:rPr>
          <w:rFonts w:ascii="ＭＳ 明朝" w:hAnsi="ＭＳ 明朝" w:hint="eastAsia"/>
          <w:sz w:val="22"/>
          <w:szCs w:val="22"/>
        </w:rPr>
        <w:tab/>
        <w:t>Fax : 03(3490)3572</w:t>
      </w:r>
    </w:p>
    <w:p w14:paraId="16D5C4BA" w14:textId="1D626CCF" w:rsidR="00B257A8" w:rsidRPr="00E2585C" w:rsidRDefault="00B257A8">
      <w:pPr>
        <w:ind w:left="840" w:firstLine="840"/>
        <w:rPr>
          <w:rFonts w:ascii="ＭＳ 明朝" w:hAnsi="ＭＳ 明朝"/>
          <w:sz w:val="22"/>
          <w:szCs w:val="22"/>
        </w:rPr>
      </w:pPr>
      <w:r w:rsidRPr="00E2585C">
        <w:rPr>
          <w:rFonts w:ascii="ＭＳ 明朝" w:hAnsi="ＭＳ 明朝" w:hint="eastAsia"/>
          <w:sz w:val="22"/>
          <w:szCs w:val="22"/>
        </w:rPr>
        <w:t xml:space="preserve">e-mail : </w:t>
      </w:r>
      <w:r w:rsidR="00981770">
        <w:rPr>
          <w:rFonts w:ascii="ＭＳ 明朝" w:hAnsi="ＭＳ 明朝" w:hint="eastAsia"/>
          <w:sz w:val="22"/>
          <w:szCs w:val="22"/>
        </w:rPr>
        <w:t>crmpt</w:t>
      </w:r>
      <w:r w:rsidR="000260BF">
        <w:rPr>
          <w:rFonts w:ascii="ＭＳ 明朝" w:hAnsi="ＭＳ 明朝"/>
          <w:sz w:val="22"/>
          <w:szCs w:val="22"/>
        </w:rPr>
        <w:t>23c</w:t>
      </w:r>
      <w:r w:rsidR="00981770" w:rsidRPr="00054809">
        <w:rPr>
          <w:rFonts w:ascii="ＭＳ 明朝" w:hAnsi="ＭＳ 明朝" w:hint="eastAsia"/>
          <w:sz w:val="22"/>
          <w:szCs w:val="22"/>
        </w:rPr>
        <w:t>@</w:t>
      </w:r>
      <w:r w:rsidR="00054809">
        <w:rPr>
          <w:rFonts w:ascii="ＭＳ 明朝" w:hAnsi="ＭＳ 明朝" w:hint="eastAsia"/>
          <w:sz w:val="22"/>
          <w:szCs w:val="22"/>
        </w:rPr>
        <w:t>ml.</w:t>
      </w:r>
      <w:r w:rsidR="00981770" w:rsidRPr="00054809">
        <w:rPr>
          <w:rFonts w:ascii="ＭＳ 明朝" w:hAnsi="ＭＳ 明朝" w:hint="eastAsia"/>
          <w:sz w:val="22"/>
          <w:szCs w:val="22"/>
        </w:rPr>
        <w:t>jsac.or.jp</w:t>
      </w:r>
    </w:p>
    <w:p w14:paraId="21E8DD01" w14:textId="000535DC" w:rsidR="006B7776" w:rsidRPr="00184A31" w:rsidRDefault="006B7776" w:rsidP="006B7776">
      <w:pPr>
        <w:rPr>
          <w:rFonts w:ascii="Arial" w:hAnsi="Arial" w:cs="Arial"/>
          <w:sz w:val="32"/>
          <w:szCs w:val="32"/>
        </w:rPr>
      </w:pPr>
      <w:r>
        <w:rPr>
          <w:rFonts w:ascii="ＭＳ 明朝" w:hAnsi="ＭＳ 明朝"/>
          <w:sz w:val="22"/>
          <w:szCs w:val="22"/>
        </w:rPr>
        <w:br w:type="page"/>
      </w:r>
      <w:r w:rsidRPr="00184A31">
        <w:rPr>
          <w:rFonts w:ascii="ＭＳ 明朝" w:hAnsi="ＭＳ 明朝" w:hint="eastAsia"/>
          <w:b/>
          <w:sz w:val="28"/>
          <w:szCs w:val="28"/>
        </w:rPr>
        <w:lastRenderedPageBreak/>
        <w:t>送付先：</w:t>
      </w:r>
      <w:r w:rsidRPr="00184A31">
        <w:rPr>
          <w:rFonts w:ascii="Arial" w:hAnsi="Arial" w:cs="Arial"/>
          <w:sz w:val="32"/>
          <w:szCs w:val="32"/>
        </w:rPr>
        <w:t>e-mail : crmpt</w:t>
      </w:r>
      <w:r w:rsidR="00437A9F">
        <w:rPr>
          <w:rFonts w:ascii="Arial" w:hAnsi="Arial" w:cs="Arial" w:hint="eastAsia"/>
          <w:sz w:val="32"/>
          <w:szCs w:val="32"/>
        </w:rPr>
        <w:t>23</w:t>
      </w:r>
      <w:r w:rsidR="00437A9F">
        <w:rPr>
          <w:rFonts w:ascii="Arial" w:hAnsi="Arial" w:cs="Arial"/>
          <w:sz w:val="32"/>
          <w:szCs w:val="32"/>
        </w:rPr>
        <w:t>c</w:t>
      </w:r>
      <w:r w:rsidRPr="00184A31">
        <w:rPr>
          <w:rFonts w:ascii="Arial" w:hAnsi="Arial" w:cs="Arial"/>
          <w:sz w:val="32"/>
          <w:szCs w:val="32"/>
        </w:rPr>
        <w:t>@ml.jsac.or.jp</w:t>
      </w:r>
    </w:p>
    <w:p w14:paraId="7D732323" w14:textId="3333E4E2" w:rsidR="006B7776" w:rsidRPr="00184A31" w:rsidRDefault="0006482D" w:rsidP="00184A31">
      <w:pPr>
        <w:ind w:firstLineChars="390" w:firstLine="1229"/>
        <w:rPr>
          <w:rFonts w:ascii="Arial" w:hAnsi="Arial" w:cs="Arial"/>
          <w:sz w:val="32"/>
          <w:szCs w:val="32"/>
        </w:rPr>
      </w:pPr>
      <w:r>
        <w:rPr>
          <w:rFonts w:ascii="Arial" w:hAnsi="Arial" w:cs="Arial" w:hint="eastAsia"/>
          <w:sz w:val="32"/>
          <w:szCs w:val="32"/>
        </w:rPr>
        <w:t>ご回答期限</w:t>
      </w:r>
      <w:r w:rsidR="006B7776" w:rsidRPr="00184A31">
        <w:rPr>
          <w:rFonts w:ascii="Arial" w:hAnsi="Arial" w:cs="Arial"/>
          <w:sz w:val="32"/>
          <w:szCs w:val="32"/>
        </w:rPr>
        <w:t xml:space="preserve"> : </w:t>
      </w:r>
      <w:r>
        <w:rPr>
          <w:rFonts w:ascii="Arial" w:hAnsi="Arial" w:cs="Arial" w:hint="eastAsia"/>
          <w:sz w:val="32"/>
          <w:szCs w:val="32"/>
        </w:rPr>
        <w:t>20</w:t>
      </w:r>
      <w:r w:rsidR="00437A9F">
        <w:rPr>
          <w:rFonts w:ascii="Arial" w:hAnsi="Arial" w:cs="Arial"/>
          <w:sz w:val="32"/>
          <w:szCs w:val="32"/>
        </w:rPr>
        <w:t>23</w:t>
      </w:r>
      <w:r>
        <w:rPr>
          <w:rFonts w:ascii="Arial" w:hAnsi="Arial" w:cs="Arial" w:hint="eastAsia"/>
          <w:sz w:val="32"/>
          <w:szCs w:val="32"/>
        </w:rPr>
        <w:t>年</w:t>
      </w:r>
      <w:r w:rsidR="00182DEF" w:rsidRPr="00182DEF">
        <w:rPr>
          <w:rFonts w:ascii="Arial" w:hAnsi="Arial" w:cs="Arial" w:hint="eastAsia"/>
          <w:sz w:val="32"/>
          <w:szCs w:val="32"/>
        </w:rPr>
        <w:t>8</w:t>
      </w:r>
      <w:r w:rsidRPr="00182DEF">
        <w:rPr>
          <w:rFonts w:ascii="Arial" w:hAnsi="Arial" w:cs="Arial" w:hint="eastAsia"/>
          <w:sz w:val="32"/>
          <w:szCs w:val="32"/>
        </w:rPr>
        <w:t>月</w:t>
      </w:r>
      <w:r w:rsidR="00380427">
        <w:rPr>
          <w:rFonts w:ascii="Arial" w:hAnsi="Arial" w:cs="Arial" w:hint="eastAsia"/>
          <w:sz w:val="32"/>
          <w:szCs w:val="32"/>
        </w:rPr>
        <w:t>18</w:t>
      </w:r>
      <w:r w:rsidRPr="00182DEF">
        <w:rPr>
          <w:rFonts w:ascii="Arial" w:hAnsi="Arial" w:cs="Arial" w:hint="eastAsia"/>
          <w:sz w:val="32"/>
          <w:szCs w:val="32"/>
        </w:rPr>
        <w:t>日</w:t>
      </w:r>
    </w:p>
    <w:p w14:paraId="4517E343" w14:textId="17796B92" w:rsidR="00B257A8" w:rsidRDefault="00C330B6">
      <w:pPr>
        <w:pStyle w:val="a3"/>
        <w:rPr>
          <w:rFonts w:ascii="ＭＳ 明朝" w:hAnsi="ＭＳ 明朝"/>
          <w:sz w:val="22"/>
          <w:szCs w:val="22"/>
          <w:lang w:eastAsia="zh-TW"/>
        </w:rPr>
      </w:pPr>
      <w:r w:rsidRPr="00E2585C">
        <w:rPr>
          <w:rFonts w:ascii="ＭＳ 明朝" w:hAnsi="ＭＳ 明朝" w:hint="eastAsia"/>
          <w:sz w:val="22"/>
          <w:szCs w:val="22"/>
          <w:lang w:eastAsia="zh-TW"/>
        </w:rPr>
        <w:t>（</w:t>
      </w:r>
      <w:r w:rsidR="00A97ADD">
        <w:rPr>
          <w:rFonts w:ascii="ＭＳ 明朝" w:hAnsi="ＭＳ 明朝" w:hint="eastAsia"/>
          <w:sz w:val="22"/>
          <w:szCs w:val="22"/>
        </w:rPr>
        <w:t>公</w:t>
      </w:r>
      <w:r w:rsidRPr="00E2585C">
        <w:rPr>
          <w:rFonts w:ascii="ＭＳ 明朝" w:hAnsi="ＭＳ 明朝" w:hint="eastAsia"/>
          <w:sz w:val="22"/>
          <w:szCs w:val="22"/>
          <w:lang w:eastAsia="zh-TW"/>
        </w:rPr>
        <w:t xml:space="preserve">社）日本分析化学会　</w:t>
      </w:r>
      <w:r>
        <w:rPr>
          <w:rFonts w:ascii="ＭＳ 明朝" w:hAnsi="ＭＳ 明朝" w:hint="eastAsia"/>
          <w:sz w:val="22"/>
          <w:szCs w:val="22"/>
          <w:lang w:eastAsia="zh-TW"/>
        </w:rPr>
        <w:t>標準物質</w:t>
      </w:r>
      <w:r w:rsidR="00511829">
        <w:rPr>
          <w:rFonts w:ascii="ＭＳ 明朝" w:hAnsi="ＭＳ 明朝" w:hint="eastAsia"/>
          <w:sz w:val="22"/>
          <w:szCs w:val="22"/>
        </w:rPr>
        <w:t>・技能試験</w:t>
      </w:r>
      <w:r>
        <w:rPr>
          <w:rFonts w:ascii="ＭＳ 明朝" w:hAnsi="ＭＳ 明朝" w:hint="eastAsia"/>
          <w:sz w:val="22"/>
          <w:szCs w:val="22"/>
          <w:lang w:eastAsia="zh-TW"/>
        </w:rPr>
        <w:t>委員会</w:t>
      </w:r>
      <w:r w:rsidRPr="00E2585C">
        <w:rPr>
          <w:rFonts w:ascii="ＭＳ 明朝" w:hAnsi="ＭＳ 明朝" w:hint="eastAsia"/>
          <w:sz w:val="22"/>
          <w:szCs w:val="22"/>
          <w:lang w:eastAsia="zh-TW"/>
        </w:rPr>
        <w:t>事務局</w:t>
      </w:r>
      <w:r>
        <w:rPr>
          <w:rFonts w:ascii="ＭＳ 明朝" w:hAnsi="ＭＳ 明朝" w:hint="eastAsia"/>
          <w:sz w:val="22"/>
          <w:szCs w:val="22"/>
          <w:lang w:eastAsia="zh-TW"/>
        </w:rPr>
        <w:t xml:space="preserve"> 宛</w:t>
      </w:r>
      <w:r w:rsidR="004F1E3B">
        <w:rPr>
          <w:rFonts w:ascii="ＭＳ 明朝" w:hAnsi="ＭＳ 明朝" w:hint="eastAsia"/>
          <w:sz w:val="22"/>
          <w:szCs w:val="22"/>
        </w:rPr>
        <w:t xml:space="preserve">　　　20</w:t>
      </w:r>
      <w:r w:rsidR="00437A9F">
        <w:rPr>
          <w:rFonts w:ascii="ＭＳ 明朝" w:hAnsi="ＭＳ 明朝"/>
          <w:sz w:val="22"/>
          <w:szCs w:val="22"/>
        </w:rPr>
        <w:t>23</w:t>
      </w:r>
      <w:r w:rsidR="004F1E3B">
        <w:rPr>
          <w:rFonts w:ascii="ＭＳ 明朝" w:hAnsi="ＭＳ 明朝" w:hint="eastAsia"/>
          <w:sz w:val="22"/>
          <w:szCs w:val="22"/>
        </w:rPr>
        <w:t>年　年　日</w:t>
      </w:r>
    </w:p>
    <w:p w14:paraId="40764A65" w14:textId="77777777" w:rsidR="00C330B6" w:rsidRPr="00C330B6" w:rsidRDefault="00C330B6" w:rsidP="00C330B6">
      <w:pPr>
        <w:rPr>
          <w:lang w:eastAsia="zh-TW"/>
        </w:rPr>
      </w:pPr>
    </w:p>
    <w:tbl>
      <w:tblPr>
        <w:tblW w:w="0" w:type="auto"/>
        <w:tblInd w:w="99" w:type="dxa"/>
        <w:tblBorders>
          <w:top w:val="dashed" w:sz="4" w:space="0" w:color="auto"/>
        </w:tblBorders>
        <w:tblCellMar>
          <w:left w:w="99" w:type="dxa"/>
          <w:right w:w="99" w:type="dxa"/>
        </w:tblCellMar>
        <w:tblLook w:val="0000" w:firstRow="0" w:lastRow="0" w:firstColumn="0" w:lastColumn="0" w:noHBand="0" w:noVBand="0"/>
      </w:tblPr>
      <w:tblGrid>
        <w:gridCol w:w="8400"/>
      </w:tblGrid>
      <w:tr w:rsidR="00B257A8" w:rsidRPr="00E2585C" w14:paraId="024317D9" w14:textId="77777777">
        <w:trPr>
          <w:trHeight w:val="100"/>
        </w:trPr>
        <w:tc>
          <w:tcPr>
            <w:tcW w:w="8400" w:type="dxa"/>
          </w:tcPr>
          <w:p w14:paraId="1510E25B" w14:textId="77777777" w:rsidR="00C330B6" w:rsidRDefault="00C330B6" w:rsidP="00C330B6">
            <w:pPr>
              <w:spacing w:line="360" w:lineRule="exact"/>
              <w:jc w:val="center"/>
              <w:rPr>
                <w:rFonts w:ascii="ＭＳ 明朝" w:hAnsi="ＭＳ 明朝"/>
                <w:b/>
                <w:szCs w:val="21"/>
                <w:lang w:eastAsia="zh-TW"/>
              </w:rPr>
            </w:pPr>
          </w:p>
          <w:p w14:paraId="470765FB" w14:textId="77777777" w:rsidR="00FC7F14" w:rsidRPr="00820F05" w:rsidRDefault="00FC7F14" w:rsidP="00FC7F14">
            <w:pPr>
              <w:spacing w:line="360" w:lineRule="exact"/>
              <w:jc w:val="center"/>
              <w:rPr>
                <w:rFonts w:ascii="ＭＳ 明朝" w:hAnsi="ＭＳ 明朝"/>
                <w:b/>
                <w:sz w:val="22"/>
                <w:szCs w:val="22"/>
              </w:rPr>
            </w:pPr>
            <w:r w:rsidRPr="00820F05">
              <w:rPr>
                <w:rFonts w:ascii="ＭＳ 明朝" w:hAnsi="ＭＳ 明朝" w:hint="eastAsia"/>
                <w:b/>
                <w:sz w:val="22"/>
                <w:szCs w:val="22"/>
              </w:rPr>
              <w:t>ダイオキシン類分析用フライアッシュ認証標準物質(JSAC 0501)</w:t>
            </w:r>
          </w:p>
          <w:p w14:paraId="0D1C0729" w14:textId="3C31BED6" w:rsidR="00FC7F14" w:rsidRPr="00820F05" w:rsidRDefault="00FC7F14" w:rsidP="00FC7F14">
            <w:pPr>
              <w:pStyle w:val="a4"/>
              <w:spacing w:line="360" w:lineRule="exact"/>
              <w:jc w:val="center"/>
              <w:rPr>
                <w:rFonts w:ascii="ＭＳ 明朝" w:hAnsi="ＭＳ 明朝"/>
                <w:b/>
                <w:sz w:val="22"/>
                <w:szCs w:val="22"/>
              </w:rPr>
            </w:pPr>
            <w:r w:rsidRPr="00820F05">
              <w:rPr>
                <w:rFonts w:ascii="ＭＳ 明朝" w:hAnsi="ＭＳ 明朝" w:hint="eastAsia"/>
                <w:b/>
                <w:sz w:val="22"/>
                <w:szCs w:val="22"/>
              </w:rPr>
              <w:t>再</w:t>
            </w:r>
            <w:r w:rsidR="00915196" w:rsidRPr="00820F05">
              <w:rPr>
                <w:rFonts w:ascii="ＭＳ 明朝" w:hAnsi="ＭＳ 明朝" w:hint="eastAsia"/>
                <w:b/>
                <w:sz w:val="22"/>
                <w:szCs w:val="22"/>
              </w:rPr>
              <w:t>値付</w:t>
            </w:r>
            <w:r w:rsidRPr="00820F05">
              <w:rPr>
                <w:rFonts w:ascii="ＭＳ 明朝" w:hAnsi="ＭＳ 明朝" w:hint="eastAsia"/>
                <w:b/>
                <w:sz w:val="22"/>
                <w:szCs w:val="22"/>
              </w:rPr>
              <w:t>試験の</w:t>
            </w:r>
            <w:r w:rsidR="00F12A97" w:rsidRPr="00820F05">
              <w:rPr>
                <w:rFonts w:ascii="ＭＳ 明朝" w:hAnsi="ＭＳ 明朝" w:hint="eastAsia"/>
                <w:b/>
                <w:sz w:val="22"/>
                <w:szCs w:val="22"/>
              </w:rPr>
              <w:t>為の</w:t>
            </w:r>
            <w:r w:rsidRPr="00820F05">
              <w:rPr>
                <w:rFonts w:ascii="ＭＳ 明朝" w:hAnsi="ＭＳ 明朝" w:hint="eastAsia"/>
                <w:b/>
                <w:sz w:val="22"/>
                <w:szCs w:val="22"/>
              </w:rPr>
              <w:t>共同実験</w:t>
            </w:r>
          </w:p>
          <w:p w14:paraId="5FA7CE99" w14:textId="1609B2C6" w:rsidR="00B257A8" w:rsidRPr="00E2585C" w:rsidRDefault="00B257A8" w:rsidP="00FC7F14">
            <w:pPr>
              <w:pStyle w:val="a4"/>
              <w:spacing w:line="360" w:lineRule="exact"/>
              <w:jc w:val="center"/>
              <w:rPr>
                <w:rFonts w:ascii="ＭＳ 明朝" w:hAnsi="ＭＳ 明朝"/>
                <w:sz w:val="22"/>
                <w:szCs w:val="22"/>
              </w:rPr>
            </w:pPr>
            <w:r w:rsidRPr="00820F05">
              <w:rPr>
                <w:rFonts w:ascii="ＭＳ 明朝" w:hAnsi="ＭＳ 明朝" w:hint="eastAsia"/>
                <w:sz w:val="22"/>
                <w:szCs w:val="22"/>
              </w:rPr>
              <w:t>参加可否回答書</w:t>
            </w:r>
          </w:p>
          <w:p w14:paraId="43AD9B9F" w14:textId="77777777" w:rsidR="00B257A8" w:rsidRPr="004F1E3B" w:rsidRDefault="00B257A8">
            <w:pPr>
              <w:pStyle w:val="a4"/>
              <w:jc w:val="center"/>
              <w:rPr>
                <w:rFonts w:ascii="ＭＳ 明朝" w:hAnsi="ＭＳ 明朝"/>
                <w:sz w:val="22"/>
                <w:szCs w:val="22"/>
              </w:rPr>
            </w:pPr>
          </w:p>
          <w:p w14:paraId="76380D02" w14:textId="77777777" w:rsidR="002F26EF" w:rsidRDefault="008E4CFB" w:rsidP="002F26EF">
            <w:pPr>
              <w:pStyle w:val="a4"/>
              <w:spacing w:line="400" w:lineRule="exact"/>
              <w:jc w:val="both"/>
              <w:rPr>
                <w:rFonts w:ascii="ＭＳ 明朝" w:hAnsi="ＭＳ 明朝"/>
                <w:b/>
                <w:bCs/>
                <w:sz w:val="22"/>
                <w:szCs w:val="22"/>
              </w:rPr>
            </w:pPr>
            <w:r>
              <w:rPr>
                <w:rFonts w:ascii="ＭＳ 明朝" w:hAnsi="ＭＳ 明朝" w:hint="eastAsia"/>
                <w:sz w:val="22"/>
                <w:szCs w:val="22"/>
              </w:rPr>
              <w:t xml:space="preserve">1. </w:t>
            </w:r>
            <w:r w:rsidR="00B257A8" w:rsidRPr="00E2585C">
              <w:rPr>
                <w:rFonts w:ascii="ＭＳ 明朝" w:hAnsi="ＭＳ 明朝" w:hint="eastAsia"/>
                <w:sz w:val="22"/>
                <w:szCs w:val="22"/>
              </w:rPr>
              <w:t xml:space="preserve">共同実験に　　　　　</w:t>
            </w:r>
            <w:r w:rsidR="002F26EF">
              <w:rPr>
                <w:rFonts w:ascii="ＭＳ 明朝" w:hAnsi="ＭＳ 明朝" w:hint="eastAsia"/>
                <w:b/>
                <w:bCs/>
                <w:sz w:val="22"/>
                <w:szCs w:val="22"/>
              </w:rPr>
              <w:t>①参加する</w:t>
            </w:r>
            <w:r w:rsidR="009615BA">
              <w:rPr>
                <w:rFonts w:ascii="ＭＳ 明朝" w:hAnsi="ＭＳ 明朝" w:hint="eastAsia"/>
                <w:b/>
                <w:bCs/>
                <w:sz w:val="22"/>
                <w:szCs w:val="22"/>
              </w:rPr>
              <w:t>（無料）</w:t>
            </w:r>
            <w:r w:rsidR="002F26EF" w:rsidRPr="00E2585C">
              <w:rPr>
                <w:rFonts w:ascii="ＭＳ 明朝" w:hAnsi="ＭＳ 明朝" w:hint="eastAsia"/>
                <w:b/>
                <w:bCs/>
                <w:sz w:val="22"/>
                <w:szCs w:val="22"/>
              </w:rPr>
              <w:t xml:space="preserve">　</w:t>
            </w:r>
          </w:p>
          <w:p w14:paraId="1FD6F6E3" w14:textId="4FB8F9A0" w:rsidR="002F26EF" w:rsidRDefault="00C10861" w:rsidP="002F26EF">
            <w:pPr>
              <w:pStyle w:val="a4"/>
              <w:spacing w:line="400" w:lineRule="exact"/>
              <w:ind w:firstLineChars="1143" w:firstLine="2469"/>
              <w:jc w:val="both"/>
              <w:rPr>
                <w:rFonts w:ascii="ＭＳ 明朝" w:hAnsi="ＭＳ 明朝"/>
                <w:b/>
                <w:bCs/>
                <w:sz w:val="22"/>
                <w:szCs w:val="22"/>
              </w:rPr>
            </w:pPr>
            <w:r>
              <w:rPr>
                <w:rFonts w:ascii="ＭＳ 明朝" w:hAnsi="ＭＳ 明朝" w:hint="eastAsia"/>
                <w:b/>
                <w:bCs/>
                <w:sz w:val="22"/>
                <w:szCs w:val="22"/>
              </w:rPr>
              <w:t>②</w:t>
            </w:r>
            <w:r w:rsidR="002F26EF" w:rsidRPr="00E2585C">
              <w:rPr>
                <w:rFonts w:ascii="ＭＳ 明朝" w:hAnsi="ＭＳ 明朝" w:hint="eastAsia"/>
                <w:b/>
                <w:bCs/>
                <w:sz w:val="22"/>
                <w:szCs w:val="22"/>
              </w:rPr>
              <w:t>参加しません</w:t>
            </w:r>
          </w:p>
          <w:p w14:paraId="14CA2621" w14:textId="77777777" w:rsidR="002F26EF" w:rsidRPr="00E2585C" w:rsidRDefault="002F26EF" w:rsidP="00C10861">
            <w:pPr>
              <w:pStyle w:val="a4"/>
              <w:spacing w:line="400" w:lineRule="exact"/>
              <w:ind w:firstLineChars="1300" w:firstLine="2797"/>
              <w:jc w:val="both"/>
              <w:rPr>
                <w:rFonts w:ascii="ＭＳ 明朝" w:hAnsi="ＭＳ 明朝"/>
                <w:sz w:val="22"/>
                <w:szCs w:val="22"/>
              </w:rPr>
            </w:pPr>
            <w:r w:rsidRPr="00E2585C">
              <w:rPr>
                <w:rFonts w:ascii="ＭＳ 明朝" w:hAnsi="ＭＳ 明朝" w:hint="eastAsia"/>
                <w:sz w:val="22"/>
                <w:szCs w:val="22"/>
              </w:rPr>
              <w:t>（いずれかに○）</w:t>
            </w:r>
          </w:p>
          <w:p w14:paraId="494A9D1B" w14:textId="77777777" w:rsidR="00054809" w:rsidRDefault="00054809">
            <w:pPr>
              <w:pStyle w:val="a4"/>
              <w:spacing w:line="360" w:lineRule="exact"/>
              <w:jc w:val="both"/>
              <w:rPr>
                <w:rFonts w:ascii="ＭＳ 明朝" w:hAnsi="ＭＳ 明朝"/>
                <w:sz w:val="22"/>
                <w:szCs w:val="22"/>
              </w:rPr>
            </w:pPr>
          </w:p>
          <w:p w14:paraId="4E79E727" w14:textId="77777777" w:rsidR="00B257A8" w:rsidRPr="00E2585C" w:rsidRDefault="00B257A8">
            <w:pPr>
              <w:pStyle w:val="a4"/>
              <w:spacing w:line="360" w:lineRule="exact"/>
              <w:jc w:val="both"/>
              <w:rPr>
                <w:rFonts w:ascii="ＭＳ 明朝" w:hAnsi="ＭＳ 明朝"/>
                <w:sz w:val="22"/>
                <w:szCs w:val="22"/>
                <w:lang w:eastAsia="zh-TW"/>
              </w:rPr>
            </w:pPr>
            <w:r w:rsidRPr="00E2585C">
              <w:rPr>
                <w:rFonts w:ascii="ＭＳ 明朝" w:hAnsi="ＭＳ 明朝" w:hint="eastAsia"/>
                <w:sz w:val="22"/>
                <w:szCs w:val="22"/>
                <w:lang w:eastAsia="zh-TW"/>
              </w:rPr>
              <w:t>機関名</w:t>
            </w:r>
            <w:r w:rsidR="0074550C" w:rsidRPr="00E2585C">
              <w:rPr>
                <w:rFonts w:ascii="ＭＳ 明朝" w:hAnsi="ＭＳ 明朝" w:hint="eastAsia"/>
                <w:sz w:val="22"/>
                <w:szCs w:val="22"/>
                <w:lang w:eastAsia="zh-TW"/>
              </w:rPr>
              <w:t xml:space="preserve"> </w:t>
            </w:r>
            <w:r w:rsidR="0074550C" w:rsidRPr="00E2585C">
              <w:rPr>
                <w:rFonts w:ascii="ＭＳ 明朝" w:hAnsi="ＭＳ 明朝" w:hint="eastAsia"/>
                <w:sz w:val="22"/>
                <w:szCs w:val="22"/>
                <w:u w:val="single"/>
                <w:lang w:eastAsia="zh-TW"/>
              </w:rPr>
              <w:t xml:space="preserve">                                                </w:t>
            </w:r>
            <w:r w:rsidRPr="00E2585C">
              <w:rPr>
                <w:rFonts w:ascii="ＭＳ 明朝" w:hAnsi="ＭＳ 明朝" w:hint="eastAsia"/>
                <w:sz w:val="22"/>
                <w:szCs w:val="22"/>
                <w:u w:val="single"/>
                <w:lang w:eastAsia="zh-TW"/>
              </w:rPr>
              <w:t xml:space="preserve">　　</w:t>
            </w:r>
            <w:r w:rsidR="00DB5192">
              <w:rPr>
                <w:rFonts w:ascii="ＭＳ 明朝" w:hAnsi="ＭＳ 明朝" w:hint="eastAsia"/>
                <w:sz w:val="22"/>
                <w:szCs w:val="22"/>
                <w:u w:val="single"/>
              </w:rPr>
              <w:t xml:space="preserve">　 　　</w:t>
            </w:r>
            <w:r w:rsidRPr="00E2585C">
              <w:rPr>
                <w:rFonts w:ascii="ＭＳ 明朝" w:hAnsi="ＭＳ 明朝" w:hint="eastAsia"/>
                <w:sz w:val="22"/>
                <w:szCs w:val="22"/>
                <w:lang w:eastAsia="zh-TW"/>
              </w:rPr>
              <w:t xml:space="preserve">　　　　　　　　　　　　　　　</w:t>
            </w:r>
          </w:p>
          <w:p w14:paraId="35A5B4E9" w14:textId="77777777" w:rsidR="00E2585C" w:rsidRDefault="00E2585C">
            <w:pPr>
              <w:pStyle w:val="a4"/>
              <w:spacing w:line="360" w:lineRule="exact"/>
              <w:jc w:val="both"/>
              <w:rPr>
                <w:rFonts w:ascii="ＭＳ 明朝" w:hAnsi="ＭＳ 明朝"/>
                <w:sz w:val="22"/>
                <w:szCs w:val="22"/>
                <w:lang w:eastAsia="zh-TW"/>
              </w:rPr>
            </w:pPr>
          </w:p>
          <w:p w14:paraId="311A1E25" w14:textId="77777777" w:rsidR="00B257A8" w:rsidRPr="00E2585C" w:rsidRDefault="0074550C">
            <w:pPr>
              <w:pStyle w:val="a4"/>
              <w:spacing w:line="360" w:lineRule="exact"/>
              <w:jc w:val="both"/>
              <w:rPr>
                <w:rFonts w:ascii="ＭＳ 明朝" w:hAnsi="ＭＳ 明朝"/>
                <w:sz w:val="22"/>
                <w:szCs w:val="22"/>
              </w:rPr>
            </w:pPr>
            <w:r w:rsidRPr="00E2585C">
              <w:rPr>
                <w:rFonts w:ascii="ＭＳ 明朝" w:hAnsi="ＭＳ 明朝" w:hint="eastAsia"/>
                <w:sz w:val="22"/>
                <w:szCs w:val="22"/>
              </w:rPr>
              <w:t xml:space="preserve">所属部課  </w:t>
            </w:r>
            <w:r w:rsidRPr="00E2585C">
              <w:rPr>
                <w:rFonts w:ascii="ＭＳ 明朝" w:hAnsi="ＭＳ 明朝" w:hint="eastAsia"/>
                <w:sz w:val="22"/>
                <w:szCs w:val="22"/>
                <w:u w:val="single"/>
              </w:rPr>
              <w:t xml:space="preserve">                                                　</w:t>
            </w:r>
            <w:r w:rsidR="00DB5192">
              <w:rPr>
                <w:rFonts w:ascii="ＭＳ 明朝" w:hAnsi="ＭＳ 明朝" w:hint="eastAsia"/>
                <w:sz w:val="22"/>
                <w:szCs w:val="22"/>
                <w:u w:val="single"/>
              </w:rPr>
              <w:t xml:space="preserve">  　</w:t>
            </w:r>
            <w:r w:rsidRPr="00E2585C">
              <w:rPr>
                <w:rFonts w:ascii="ＭＳ 明朝" w:hAnsi="ＭＳ 明朝" w:hint="eastAsia"/>
                <w:sz w:val="22"/>
                <w:szCs w:val="22"/>
                <w:u w:val="single"/>
              </w:rPr>
              <w:t xml:space="preserve">　</w:t>
            </w:r>
            <w:r w:rsidRPr="00E2585C">
              <w:rPr>
                <w:rFonts w:ascii="ＭＳ 明朝" w:hAnsi="ＭＳ 明朝" w:hint="eastAsia"/>
                <w:sz w:val="22"/>
                <w:szCs w:val="22"/>
              </w:rPr>
              <w:t xml:space="preserve">                                                         </w:t>
            </w:r>
          </w:p>
          <w:p w14:paraId="52034091" w14:textId="77777777" w:rsidR="00E2585C" w:rsidRDefault="00E2585C">
            <w:pPr>
              <w:pStyle w:val="a4"/>
              <w:spacing w:line="360" w:lineRule="exact"/>
              <w:jc w:val="both"/>
              <w:rPr>
                <w:rFonts w:ascii="ＭＳ 明朝" w:hAnsi="ＭＳ 明朝"/>
                <w:sz w:val="22"/>
                <w:szCs w:val="22"/>
              </w:rPr>
            </w:pPr>
          </w:p>
          <w:p w14:paraId="61D0CD52" w14:textId="77777777" w:rsidR="009615BA" w:rsidRDefault="009615BA">
            <w:pPr>
              <w:pStyle w:val="a4"/>
              <w:spacing w:line="360" w:lineRule="exact"/>
              <w:jc w:val="both"/>
              <w:rPr>
                <w:rFonts w:ascii="ＭＳ 明朝" w:hAnsi="ＭＳ 明朝"/>
                <w:sz w:val="22"/>
                <w:szCs w:val="22"/>
              </w:rPr>
            </w:pPr>
            <w:r>
              <w:rPr>
                <w:rFonts w:ascii="ＭＳ 明朝" w:hAnsi="ＭＳ 明朝" w:hint="eastAsia"/>
                <w:sz w:val="22"/>
                <w:szCs w:val="22"/>
              </w:rPr>
              <w:t>連絡者のお名前</w:t>
            </w:r>
            <w:r w:rsidRPr="00E2585C">
              <w:rPr>
                <w:rFonts w:ascii="ＭＳ 明朝" w:hAnsi="ＭＳ 明朝" w:hint="eastAsia"/>
                <w:sz w:val="22"/>
                <w:szCs w:val="22"/>
              </w:rPr>
              <w:t xml:space="preserve">  </w:t>
            </w:r>
            <w:r w:rsidRPr="00E2585C">
              <w:rPr>
                <w:rFonts w:ascii="ＭＳ 明朝" w:hAnsi="ＭＳ 明朝" w:hint="eastAsia"/>
                <w:sz w:val="22"/>
                <w:szCs w:val="22"/>
                <w:u w:val="single"/>
              </w:rPr>
              <w:t xml:space="preserve">                                                　</w:t>
            </w:r>
          </w:p>
          <w:p w14:paraId="2261AA0B" w14:textId="77777777" w:rsidR="009615BA" w:rsidRDefault="009615BA">
            <w:pPr>
              <w:pStyle w:val="a4"/>
              <w:spacing w:line="360" w:lineRule="exact"/>
              <w:jc w:val="both"/>
              <w:rPr>
                <w:rFonts w:ascii="ＭＳ 明朝" w:hAnsi="ＭＳ 明朝"/>
                <w:sz w:val="22"/>
                <w:szCs w:val="22"/>
              </w:rPr>
            </w:pPr>
          </w:p>
          <w:p w14:paraId="17C52703" w14:textId="77777777" w:rsidR="0074550C" w:rsidRPr="00E2585C" w:rsidRDefault="0074550C">
            <w:pPr>
              <w:pStyle w:val="a4"/>
              <w:spacing w:line="360" w:lineRule="exact"/>
              <w:jc w:val="both"/>
              <w:rPr>
                <w:rFonts w:ascii="ＭＳ 明朝" w:hAnsi="ＭＳ 明朝"/>
                <w:sz w:val="22"/>
                <w:szCs w:val="22"/>
              </w:rPr>
            </w:pPr>
            <w:r w:rsidRPr="00E2585C">
              <w:rPr>
                <w:rFonts w:ascii="ＭＳ 明朝" w:hAnsi="ＭＳ 明朝" w:hint="eastAsia"/>
                <w:sz w:val="22"/>
                <w:szCs w:val="22"/>
              </w:rPr>
              <w:t xml:space="preserve">連絡先の住所 </w:t>
            </w:r>
            <w:r w:rsidRPr="00E2585C">
              <w:rPr>
                <w:rFonts w:ascii="ＭＳ 明朝" w:hAnsi="ＭＳ 明朝" w:hint="eastAsia"/>
                <w:sz w:val="22"/>
                <w:szCs w:val="22"/>
                <w:u w:val="single"/>
              </w:rPr>
              <w:t xml:space="preserve">                                                　　</w:t>
            </w:r>
          </w:p>
          <w:p w14:paraId="01766EB8" w14:textId="77777777" w:rsidR="00E2585C" w:rsidRDefault="00E2585C">
            <w:pPr>
              <w:pStyle w:val="a4"/>
              <w:spacing w:line="360" w:lineRule="exact"/>
              <w:jc w:val="both"/>
              <w:rPr>
                <w:rFonts w:ascii="ＭＳ 明朝" w:hAnsi="ＭＳ 明朝"/>
                <w:sz w:val="22"/>
                <w:szCs w:val="22"/>
              </w:rPr>
            </w:pPr>
          </w:p>
          <w:p w14:paraId="3782270A" w14:textId="77777777" w:rsidR="0074550C" w:rsidRPr="00E2585C" w:rsidRDefault="0074550C">
            <w:pPr>
              <w:pStyle w:val="a4"/>
              <w:spacing w:line="360" w:lineRule="exact"/>
              <w:jc w:val="both"/>
              <w:rPr>
                <w:rFonts w:ascii="ＭＳ 明朝" w:hAnsi="ＭＳ 明朝"/>
                <w:sz w:val="22"/>
                <w:szCs w:val="22"/>
                <w:lang w:eastAsia="zh-CN"/>
              </w:rPr>
            </w:pPr>
            <w:r w:rsidRPr="00E2585C">
              <w:rPr>
                <w:rFonts w:ascii="ＭＳ 明朝" w:hAnsi="ＭＳ 明朝" w:hint="eastAsia"/>
                <w:sz w:val="22"/>
                <w:szCs w:val="22"/>
                <w:lang w:eastAsia="zh-CN"/>
              </w:rPr>
              <w:t xml:space="preserve">Tel番号  </w:t>
            </w:r>
            <w:r w:rsidRPr="00E2585C">
              <w:rPr>
                <w:rFonts w:ascii="ＭＳ 明朝" w:hAnsi="ＭＳ 明朝" w:hint="eastAsia"/>
                <w:sz w:val="22"/>
                <w:szCs w:val="22"/>
                <w:u w:val="single"/>
                <w:lang w:eastAsia="zh-CN"/>
              </w:rPr>
              <w:t xml:space="preserve">                                                </w:t>
            </w:r>
            <w:r w:rsidR="00DB5192">
              <w:rPr>
                <w:rFonts w:ascii="ＭＳ 明朝" w:hAnsi="ＭＳ 明朝" w:hint="eastAsia"/>
                <w:sz w:val="22"/>
                <w:szCs w:val="22"/>
                <w:u w:val="single"/>
              </w:rPr>
              <w:t xml:space="preserve">    </w:t>
            </w:r>
            <w:r w:rsidRPr="00E2585C">
              <w:rPr>
                <w:rFonts w:ascii="ＭＳ 明朝" w:hAnsi="ＭＳ 明朝" w:hint="eastAsia"/>
                <w:sz w:val="22"/>
                <w:szCs w:val="22"/>
                <w:u w:val="single"/>
                <w:lang w:eastAsia="zh-CN"/>
              </w:rPr>
              <w:t xml:space="preserve">　　</w:t>
            </w:r>
          </w:p>
          <w:p w14:paraId="17208C32" w14:textId="77777777" w:rsidR="00E2585C" w:rsidRDefault="00E2585C">
            <w:pPr>
              <w:pStyle w:val="a4"/>
              <w:spacing w:line="360" w:lineRule="exact"/>
              <w:jc w:val="both"/>
              <w:rPr>
                <w:rFonts w:ascii="ＭＳ 明朝" w:hAnsi="ＭＳ 明朝"/>
                <w:sz w:val="22"/>
                <w:szCs w:val="22"/>
                <w:lang w:eastAsia="zh-CN"/>
              </w:rPr>
            </w:pPr>
          </w:p>
          <w:p w14:paraId="56AF05C5" w14:textId="77777777" w:rsidR="00E2585C" w:rsidRDefault="0074550C" w:rsidP="0074550C">
            <w:pPr>
              <w:pStyle w:val="a4"/>
              <w:spacing w:line="360" w:lineRule="exact"/>
              <w:jc w:val="both"/>
              <w:rPr>
                <w:rFonts w:ascii="ＭＳ 明朝" w:hAnsi="ＭＳ 明朝"/>
                <w:sz w:val="22"/>
                <w:szCs w:val="22"/>
                <w:u w:val="single"/>
              </w:rPr>
            </w:pPr>
            <w:r w:rsidRPr="00E2585C">
              <w:rPr>
                <w:rFonts w:ascii="ＭＳ 明朝" w:hAnsi="ＭＳ 明朝" w:hint="eastAsia"/>
                <w:sz w:val="22"/>
                <w:szCs w:val="22"/>
                <w:lang w:eastAsia="zh-CN"/>
              </w:rPr>
              <w:t xml:space="preserve">Fax番号  </w:t>
            </w:r>
            <w:r w:rsidRPr="00E2585C">
              <w:rPr>
                <w:rFonts w:ascii="ＭＳ 明朝" w:hAnsi="ＭＳ 明朝" w:hint="eastAsia"/>
                <w:sz w:val="22"/>
                <w:szCs w:val="22"/>
                <w:u w:val="single"/>
                <w:lang w:eastAsia="zh-CN"/>
              </w:rPr>
              <w:t xml:space="preserve">                                                　</w:t>
            </w:r>
            <w:r w:rsidR="00DB5192">
              <w:rPr>
                <w:rFonts w:ascii="ＭＳ 明朝" w:hAnsi="ＭＳ 明朝" w:hint="eastAsia"/>
                <w:sz w:val="22"/>
                <w:szCs w:val="22"/>
                <w:u w:val="single"/>
              </w:rPr>
              <w:t xml:space="preserve">      </w:t>
            </w:r>
          </w:p>
          <w:p w14:paraId="137D4BD5" w14:textId="77777777" w:rsidR="00DB5192" w:rsidRDefault="00DB5192" w:rsidP="0074550C">
            <w:pPr>
              <w:pStyle w:val="a4"/>
              <w:spacing w:line="360" w:lineRule="exact"/>
              <w:jc w:val="both"/>
              <w:rPr>
                <w:rFonts w:ascii="ＭＳ 明朝" w:hAnsi="ＭＳ 明朝"/>
                <w:sz w:val="22"/>
                <w:szCs w:val="22"/>
                <w:lang w:eastAsia="zh-CN"/>
              </w:rPr>
            </w:pPr>
          </w:p>
          <w:p w14:paraId="48D2E81F" w14:textId="77777777" w:rsidR="0074550C" w:rsidRPr="00E2585C" w:rsidRDefault="0074550C" w:rsidP="0074550C">
            <w:pPr>
              <w:pStyle w:val="a4"/>
              <w:spacing w:line="360" w:lineRule="exact"/>
              <w:jc w:val="both"/>
              <w:rPr>
                <w:rFonts w:ascii="ＭＳ 明朝" w:hAnsi="ＭＳ 明朝"/>
                <w:sz w:val="22"/>
                <w:szCs w:val="22"/>
              </w:rPr>
            </w:pPr>
            <w:r w:rsidRPr="00E2585C">
              <w:rPr>
                <w:rFonts w:ascii="ＭＳ 明朝" w:hAnsi="ＭＳ 明朝" w:hint="eastAsia"/>
                <w:sz w:val="22"/>
                <w:szCs w:val="22"/>
              </w:rPr>
              <w:t xml:space="preserve">E-mailアドレス  </w:t>
            </w:r>
            <w:r w:rsidRPr="00E2585C">
              <w:rPr>
                <w:rFonts w:ascii="ＭＳ 明朝" w:hAnsi="ＭＳ 明朝" w:hint="eastAsia"/>
                <w:sz w:val="22"/>
                <w:szCs w:val="22"/>
                <w:u w:val="single"/>
              </w:rPr>
              <w:t xml:space="preserve">                                               　</w:t>
            </w:r>
          </w:p>
          <w:p w14:paraId="5E1FBA83" w14:textId="77777777" w:rsidR="00B257A8" w:rsidRPr="00E2585C" w:rsidRDefault="00B257A8" w:rsidP="0074550C">
            <w:pPr>
              <w:pStyle w:val="a4"/>
              <w:spacing w:line="360" w:lineRule="exact"/>
              <w:jc w:val="both"/>
              <w:rPr>
                <w:rFonts w:ascii="ＭＳ 明朝" w:hAnsi="ＭＳ 明朝"/>
                <w:sz w:val="22"/>
                <w:szCs w:val="22"/>
              </w:rPr>
            </w:pPr>
          </w:p>
        </w:tc>
      </w:tr>
    </w:tbl>
    <w:p w14:paraId="62F694A8" w14:textId="77777777" w:rsidR="00B257A8" w:rsidRPr="00E2585C" w:rsidRDefault="00B257A8" w:rsidP="00E2585C">
      <w:pPr>
        <w:pStyle w:val="a3"/>
      </w:pPr>
    </w:p>
    <w:sectPr w:rsidR="00B257A8" w:rsidRPr="00E2585C" w:rsidSect="00255D7A">
      <w:footerReference w:type="even" r:id="rId7"/>
      <w:footerReference w:type="default" r:id="rId8"/>
      <w:pgSz w:w="11906" w:h="16838" w:code="9"/>
      <w:pgMar w:top="1701" w:right="1246" w:bottom="1588" w:left="1588" w:header="851" w:footer="992" w:gutter="0"/>
      <w:cols w:space="425"/>
      <w:docGrid w:type="linesAndChars" w:linePitch="307" w:charSpace="-9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5303B" w14:textId="77777777" w:rsidR="003A1734" w:rsidRDefault="003A1734">
      <w:r>
        <w:separator/>
      </w:r>
    </w:p>
  </w:endnote>
  <w:endnote w:type="continuationSeparator" w:id="0">
    <w:p w14:paraId="7024069C" w14:textId="77777777" w:rsidR="003A1734" w:rsidRDefault="003A1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0EA33" w14:textId="77777777" w:rsidR="002533FF" w:rsidRDefault="002533FF">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6A858948" w14:textId="77777777" w:rsidR="002533FF" w:rsidRDefault="002533FF">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8F5AA" w14:textId="77777777" w:rsidR="002533FF" w:rsidRDefault="002533FF">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7F5E14">
      <w:rPr>
        <w:rStyle w:val="a8"/>
        <w:noProof/>
      </w:rPr>
      <w:t>1</w:t>
    </w:r>
    <w:r>
      <w:rPr>
        <w:rStyle w:val="a8"/>
      </w:rPr>
      <w:fldChar w:fldCharType="end"/>
    </w:r>
  </w:p>
  <w:p w14:paraId="75057590" w14:textId="77777777" w:rsidR="002533FF" w:rsidRDefault="002533F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511DC" w14:textId="77777777" w:rsidR="003A1734" w:rsidRDefault="003A1734">
      <w:r>
        <w:separator/>
      </w:r>
    </w:p>
  </w:footnote>
  <w:footnote w:type="continuationSeparator" w:id="0">
    <w:p w14:paraId="191178EC" w14:textId="77777777" w:rsidR="003A1734" w:rsidRDefault="003A17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515D"/>
    <w:multiLevelType w:val="hybridMultilevel"/>
    <w:tmpl w:val="2F506A8E"/>
    <w:lvl w:ilvl="0" w:tplc="3ED85090">
      <w:start w:val="4"/>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D0048E"/>
    <w:multiLevelType w:val="hybridMultilevel"/>
    <w:tmpl w:val="7944AB50"/>
    <w:lvl w:ilvl="0" w:tplc="81E219F0">
      <w:start w:val="1"/>
      <w:numFmt w:val="decimal"/>
      <w:lvlText w:val="(%1)"/>
      <w:lvlJc w:val="left"/>
      <w:pPr>
        <w:tabs>
          <w:tab w:val="num" w:pos="777"/>
        </w:tabs>
        <w:ind w:left="777" w:hanging="360"/>
      </w:pPr>
      <w:rPr>
        <w:rFonts w:hint="default"/>
      </w:rPr>
    </w:lvl>
    <w:lvl w:ilvl="1" w:tplc="04090017" w:tentative="1">
      <w:start w:val="1"/>
      <w:numFmt w:val="aiueoFullWidth"/>
      <w:lvlText w:val="(%2)"/>
      <w:lvlJc w:val="left"/>
      <w:pPr>
        <w:tabs>
          <w:tab w:val="num" w:pos="1257"/>
        </w:tabs>
        <w:ind w:left="1257" w:hanging="420"/>
      </w:pPr>
    </w:lvl>
    <w:lvl w:ilvl="2" w:tplc="04090011" w:tentative="1">
      <w:start w:val="1"/>
      <w:numFmt w:val="decimalEnclosedCircle"/>
      <w:lvlText w:val="%3"/>
      <w:lvlJc w:val="left"/>
      <w:pPr>
        <w:tabs>
          <w:tab w:val="num" w:pos="1677"/>
        </w:tabs>
        <w:ind w:left="1677" w:hanging="420"/>
      </w:pPr>
    </w:lvl>
    <w:lvl w:ilvl="3" w:tplc="0409000F" w:tentative="1">
      <w:start w:val="1"/>
      <w:numFmt w:val="decimal"/>
      <w:lvlText w:val="%4."/>
      <w:lvlJc w:val="left"/>
      <w:pPr>
        <w:tabs>
          <w:tab w:val="num" w:pos="2097"/>
        </w:tabs>
        <w:ind w:left="2097" w:hanging="420"/>
      </w:pPr>
    </w:lvl>
    <w:lvl w:ilvl="4" w:tplc="04090017" w:tentative="1">
      <w:start w:val="1"/>
      <w:numFmt w:val="aiueoFullWidth"/>
      <w:lvlText w:val="(%5)"/>
      <w:lvlJc w:val="left"/>
      <w:pPr>
        <w:tabs>
          <w:tab w:val="num" w:pos="2517"/>
        </w:tabs>
        <w:ind w:left="2517" w:hanging="420"/>
      </w:pPr>
    </w:lvl>
    <w:lvl w:ilvl="5" w:tplc="04090011" w:tentative="1">
      <w:start w:val="1"/>
      <w:numFmt w:val="decimalEnclosedCircle"/>
      <w:lvlText w:val="%6"/>
      <w:lvlJc w:val="left"/>
      <w:pPr>
        <w:tabs>
          <w:tab w:val="num" w:pos="2937"/>
        </w:tabs>
        <w:ind w:left="2937" w:hanging="420"/>
      </w:pPr>
    </w:lvl>
    <w:lvl w:ilvl="6" w:tplc="0409000F" w:tentative="1">
      <w:start w:val="1"/>
      <w:numFmt w:val="decimal"/>
      <w:lvlText w:val="%7."/>
      <w:lvlJc w:val="left"/>
      <w:pPr>
        <w:tabs>
          <w:tab w:val="num" w:pos="3357"/>
        </w:tabs>
        <w:ind w:left="3357" w:hanging="420"/>
      </w:pPr>
    </w:lvl>
    <w:lvl w:ilvl="7" w:tplc="04090017" w:tentative="1">
      <w:start w:val="1"/>
      <w:numFmt w:val="aiueoFullWidth"/>
      <w:lvlText w:val="(%8)"/>
      <w:lvlJc w:val="left"/>
      <w:pPr>
        <w:tabs>
          <w:tab w:val="num" w:pos="3777"/>
        </w:tabs>
        <w:ind w:left="3777" w:hanging="420"/>
      </w:pPr>
    </w:lvl>
    <w:lvl w:ilvl="8" w:tplc="04090011" w:tentative="1">
      <w:start w:val="1"/>
      <w:numFmt w:val="decimalEnclosedCircle"/>
      <w:lvlText w:val="%9"/>
      <w:lvlJc w:val="left"/>
      <w:pPr>
        <w:tabs>
          <w:tab w:val="num" w:pos="4197"/>
        </w:tabs>
        <w:ind w:left="4197" w:hanging="420"/>
      </w:pPr>
    </w:lvl>
  </w:abstractNum>
  <w:abstractNum w:abstractNumId="2" w15:restartNumberingAfterBreak="0">
    <w:nsid w:val="24285401"/>
    <w:multiLevelType w:val="hybridMultilevel"/>
    <w:tmpl w:val="FD70692C"/>
    <w:lvl w:ilvl="0" w:tplc="63144BD0">
      <w:start w:val="3"/>
      <w:numFmt w:val="decimalFullWidth"/>
      <w:lvlText w:val="%1．"/>
      <w:lvlJc w:val="left"/>
      <w:pPr>
        <w:ind w:left="930" w:hanging="465"/>
      </w:pPr>
      <w:rPr>
        <w:rFonts w:hint="default"/>
      </w:rPr>
    </w:lvl>
    <w:lvl w:ilvl="1" w:tplc="49CC666E">
      <w:start w:val="1"/>
      <w:numFmt w:val="decimal"/>
      <w:lvlText w:val="(%2)"/>
      <w:lvlJc w:val="left"/>
      <w:pPr>
        <w:ind w:left="1245" w:hanging="360"/>
      </w:pPr>
      <w:rPr>
        <w:rFonts w:hint="default"/>
      </w:r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 w15:restartNumberingAfterBreak="0">
    <w:nsid w:val="532276F7"/>
    <w:multiLevelType w:val="hybridMultilevel"/>
    <w:tmpl w:val="485AF9E2"/>
    <w:lvl w:ilvl="0" w:tplc="35C421B4">
      <w:start w:val="1"/>
      <w:numFmt w:val="decimalFullWidth"/>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B981760"/>
    <w:multiLevelType w:val="hybridMultilevel"/>
    <w:tmpl w:val="EA6AAC1C"/>
    <w:lvl w:ilvl="0" w:tplc="8F9499D6">
      <w:start w:val="1"/>
      <w:numFmt w:val="decimal"/>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23B12A4"/>
    <w:multiLevelType w:val="hybridMultilevel"/>
    <w:tmpl w:val="6234D6B8"/>
    <w:lvl w:ilvl="0" w:tplc="14AAFAE2">
      <w:start w:val="4"/>
      <w:numFmt w:val="decimalFullWidth"/>
      <w:lvlText w:val="%1．"/>
      <w:lvlJc w:val="left"/>
      <w:pPr>
        <w:ind w:left="900" w:hanging="465"/>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6" w15:restartNumberingAfterBreak="0">
    <w:nsid w:val="78E006E1"/>
    <w:multiLevelType w:val="hybridMultilevel"/>
    <w:tmpl w:val="9E1AFCCE"/>
    <w:lvl w:ilvl="0" w:tplc="1D1ABBD0">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16cid:durableId="1172329407">
    <w:abstractNumId w:val="4"/>
  </w:num>
  <w:num w:numId="2" w16cid:durableId="423502208">
    <w:abstractNumId w:val="6"/>
  </w:num>
  <w:num w:numId="3" w16cid:durableId="1934893320">
    <w:abstractNumId w:val="3"/>
  </w:num>
  <w:num w:numId="4" w16cid:durableId="1471824836">
    <w:abstractNumId w:val="5"/>
  </w:num>
  <w:num w:numId="5" w16cid:durableId="186217493">
    <w:abstractNumId w:val="0"/>
  </w:num>
  <w:num w:numId="6" w16cid:durableId="739711004">
    <w:abstractNumId w:val="2"/>
  </w:num>
  <w:num w:numId="7" w16cid:durableId="5903577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5"/>
  <w:drawingGridVerticalSpacing w:val="30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C10"/>
    <w:rsid w:val="00007AC1"/>
    <w:rsid w:val="0001052C"/>
    <w:rsid w:val="00015C0B"/>
    <w:rsid w:val="000260BF"/>
    <w:rsid w:val="000310B4"/>
    <w:rsid w:val="000350EB"/>
    <w:rsid w:val="00054809"/>
    <w:rsid w:val="0006482D"/>
    <w:rsid w:val="000742D1"/>
    <w:rsid w:val="0007443A"/>
    <w:rsid w:val="00076410"/>
    <w:rsid w:val="000933B9"/>
    <w:rsid w:val="000B06CC"/>
    <w:rsid w:val="000C5335"/>
    <w:rsid w:val="000D6C27"/>
    <w:rsid w:val="000E017B"/>
    <w:rsid w:val="000F1142"/>
    <w:rsid w:val="000F2A84"/>
    <w:rsid w:val="00103F48"/>
    <w:rsid w:val="00114C27"/>
    <w:rsid w:val="00121260"/>
    <w:rsid w:val="001243CB"/>
    <w:rsid w:val="00132AEE"/>
    <w:rsid w:val="00140696"/>
    <w:rsid w:val="00165249"/>
    <w:rsid w:val="00182DEF"/>
    <w:rsid w:val="00184A31"/>
    <w:rsid w:val="0018768C"/>
    <w:rsid w:val="001A3E28"/>
    <w:rsid w:val="001A4038"/>
    <w:rsid w:val="001A5CE4"/>
    <w:rsid w:val="001B050A"/>
    <w:rsid w:val="001B7449"/>
    <w:rsid w:val="002133D2"/>
    <w:rsid w:val="00213C4E"/>
    <w:rsid w:val="00227E08"/>
    <w:rsid w:val="00230627"/>
    <w:rsid w:val="00230C32"/>
    <w:rsid w:val="0024260B"/>
    <w:rsid w:val="00244D86"/>
    <w:rsid w:val="002533FF"/>
    <w:rsid w:val="00255D7A"/>
    <w:rsid w:val="00260037"/>
    <w:rsid w:val="00265F60"/>
    <w:rsid w:val="002768C5"/>
    <w:rsid w:val="00292972"/>
    <w:rsid w:val="002953ED"/>
    <w:rsid w:val="002A6036"/>
    <w:rsid w:val="002B4596"/>
    <w:rsid w:val="002C1A26"/>
    <w:rsid w:val="002C2A95"/>
    <w:rsid w:val="002E61EA"/>
    <w:rsid w:val="002F26EF"/>
    <w:rsid w:val="002F6549"/>
    <w:rsid w:val="003171F3"/>
    <w:rsid w:val="00317FF8"/>
    <w:rsid w:val="0032266B"/>
    <w:rsid w:val="0032509C"/>
    <w:rsid w:val="0035086A"/>
    <w:rsid w:val="00371B2D"/>
    <w:rsid w:val="00380427"/>
    <w:rsid w:val="00382339"/>
    <w:rsid w:val="003943D4"/>
    <w:rsid w:val="003958B3"/>
    <w:rsid w:val="003A1734"/>
    <w:rsid w:val="003A6B56"/>
    <w:rsid w:val="003A730C"/>
    <w:rsid w:val="003B07D9"/>
    <w:rsid w:val="003B31F9"/>
    <w:rsid w:val="003D3C2C"/>
    <w:rsid w:val="003F5AC4"/>
    <w:rsid w:val="00402D35"/>
    <w:rsid w:val="00407437"/>
    <w:rsid w:val="00437A9F"/>
    <w:rsid w:val="00443277"/>
    <w:rsid w:val="004470D4"/>
    <w:rsid w:val="004543A9"/>
    <w:rsid w:val="00455A13"/>
    <w:rsid w:val="00473DB1"/>
    <w:rsid w:val="00497496"/>
    <w:rsid w:val="004A67AB"/>
    <w:rsid w:val="004C3FAF"/>
    <w:rsid w:val="004C4CBE"/>
    <w:rsid w:val="004D24C5"/>
    <w:rsid w:val="004E1203"/>
    <w:rsid w:val="004F1E3B"/>
    <w:rsid w:val="004F6BA9"/>
    <w:rsid w:val="00506D00"/>
    <w:rsid w:val="00506ECF"/>
    <w:rsid w:val="005074CD"/>
    <w:rsid w:val="00511829"/>
    <w:rsid w:val="00531E05"/>
    <w:rsid w:val="00551534"/>
    <w:rsid w:val="005668B1"/>
    <w:rsid w:val="00587F54"/>
    <w:rsid w:val="00596EAD"/>
    <w:rsid w:val="005A3F80"/>
    <w:rsid w:val="005A767F"/>
    <w:rsid w:val="005B3F2C"/>
    <w:rsid w:val="005B482D"/>
    <w:rsid w:val="005C307A"/>
    <w:rsid w:val="005C55A0"/>
    <w:rsid w:val="005D44EF"/>
    <w:rsid w:val="005F43E0"/>
    <w:rsid w:val="005F4CC3"/>
    <w:rsid w:val="0061676B"/>
    <w:rsid w:val="006206BF"/>
    <w:rsid w:val="00635CEA"/>
    <w:rsid w:val="006470EF"/>
    <w:rsid w:val="00667A50"/>
    <w:rsid w:val="00671850"/>
    <w:rsid w:val="00672C73"/>
    <w:rsid w:val="0069086E"/>
    <w:rsid w:val="006942A7"/>
    <w:rsid w:val="00695787"/>
    <w:rsid w:val="006B59B1"/>
    <w:rsid w:val="006B7776"/>
    <w:rsid w:val="006E724D"/>
    <w:rsid w:val="006E76FD"/>
    <w:rsid w:val="0070650F"/>
    <w:rsid w:val="00706E71"/>
    <w:rsid w:val="00727AAB"/>
    <w:rsid w:val="00730D5E"/>
    <w:rsid w:val="00740F93"/>
    <w:rsid w:val="0074261F"/>
    <w:rsid w:val="0074550C"/>
    <w:rsid w:val="007546C7"/>
    <w:rsid w:val="00764A1F"/>
    <w:rsid w:val="007954FB"/>
    <w:rsid w:val="007A0136"/>
    <w:rsid w:val="007B0A2E"/>
    <w:rsid w:val="007B3767"/>
    <w:rsid w:val="007C0855"/>
    <w:rsid w:val="007C1AAC"/>
    <w:rsid w:val="007D0DD3"/>
    <w:rsid w:val="007D16B4"/>
    <w:rsid w:val="007E60A1"/>
    <w:rsid w:val="007F29E2"/>
    <w:rsid w:val="007F5E14"/>
    <w:rsid w:val="007F7D83"/>
    <w:rsid w:val="00804480"/>
    <w:rsid w:val="00815D7A"/>
    <w:rsid w:val="00820421"/>
    <w:rsid w:val="00820F05"/>
    <w:rsid w:val="00835C10"/>
    <w:rsid w:val="00856C1F"/>
    <w:rsid w:val="00862C09"/>
    <w:rsid w:val="008643C1"/>
    <w:rsid w:val="008841F9"/>
    <w:rsid w:val="00885E48"/>
    <w:rsid w:val="008A00A0"/>
    <w:rsid w:val="008A73BA"/>
    <w:rsid w:val="008B1E87"/>
    <w:rsid w:val="008C2EDE"/>
    <w:rsid w:val="008D4595"/>
    <w:rsid w:val="008D5C23"/>
    <w:rsid w:val="008E4CFB"/>
    <w:rsid w:val="008F0503"/>
    <w:rsid w:val="009046AC"/>
    <w:rsid w:val="00915196"/>
    <w:rsid w:val="00923404"/>
    <w:rsid w:val="00924011"/>
    <w:rsid w:val="009343A9"/>
    <w:rsid w:val="0094307D"/>
    <w:rsid w:val="0094559D"/>
    <w:rsid w:val="00954DDC"/>
    <w:rsid w:val="0096033E"/>
    <w:rsid w:val="009615BA"/>
    <w:rsid w:val="00970BB8"/>
    <w:rsid w:val="009732E7"/>
    <w:rsid w:val="00981770"/>
    <w:rsid w:val="009B39EF"/>
    <w:rsid w:val="009F5935"/>
    <w:rsid w:val="00A01436"/>
    <w:rsid w:val="00A02E1A"/>
    <w:rsid w:val="00A26969"/>
    <w:rsid w:val="00A27DC2"/>
    <w:rsid w:val="00A46513"/>
    <w:rsid w:val="00A5197A"/>
    <w:rsid w:val="00A54E4A"/>
    <w:rsid w:val="00A753B5"/>
    <w:rsid w:val="00A85017"/>
    <w:rsid w:val="00A916EC"/>
    <w:rsid w:val="00A925D0"/>
    <w:rsid w:val="00A97ADD"/>
    <w:rsid w:val="00AA22DB"/>
    <w:rsid w:val="00AA7F56"/>
    <w:rsid w:val="00AB5B02"/>
    <w:rsid w:val="00AD1908"/>
    <w:rsid w:val="00B0510E"/>
    <w:rsid w:val="00B07247"/>
    <w:rsid w:val="00B07493"/>
    <w:rsid w:val="00B177D3"/>
    <w:rsid w:val="00B22C60"/>
    <w:rsid w:val="00B257A8"/>
    <w:rsid w:val="00B25B90"/>
    <w:rsid w:val="00B50A4D"/>
    <w:rsid w:val="00B549B9"/>
    <w:rsid w:val="00B56E22"/>
    <w:rsid w:val="00B61E01"/>
    <w:rsid w:val="00B66CC3"/>
    <w:rsid w:val="00B73B70"/>
    <w:rsid w:val="00B8097B"/>
    <w:rsid w:val="00B8785D"/>
    <w:rsid w:val="00BB4D7C"/>
    <w:rsid w:val="00BD01D8"/>
    <w:rsid w:val="00BF3104"/>
    <w:rsid w:val="00C02FAC"/>
    <w:rsid w:val="00C10861"/>
    <w:rsid w:val="00C173EB"/>
    <w:rsid w:val="00C30F6B"/>
    <w:rsid w:val="00C330B6"/>
    <w:rsid w:val="00C54AD0"/>
    <w:rsid w:val="00C5639E"/>
    <w:rsid w:val="00C63DCD"/>
    <w:rsid w:val="00C76D59"/>
    <w:rsid w:val="00C955E0"/>
    <w:rsid w:val="00CA2B79"/>
    <w:rsid w:val="00CC4891"/>
    <w:rsid w:val="00CD5A61"/>
    <w:rsid w:val="00CE2BB7"/>
    <w:rsid w:val="00CF5C3F"/>
    <w:rsid w:val="00CF6E3B"/>
    <w:rsid w:val="00D1059D"/>
    <w:rsid w:val="00D72024"/>
    <w:rsid w:val="00D8740A"/>
    <w:rsid w:val="00D911AD"/>
    <w:rsid w:val="00DA6047"/>
    <w:rsid w:val="00DB2C5E"/>
    <w:rsid w:val="00DB5192"/>
    <w:rsid w:val="00DB60EF"/>
    <w:rsid w:val="00DB7901"/>
    <w:rsid w:val="00DC62C1"/>
    <w:rsid w:val="00DD0DEB"/>
    <w:rsid w:val="00DD3EA0"/>
    <w:rsid w:val="00DE2F79"/>
    <w:rsid w:val="00DF570A"/>
    <w:rsid w:val="00E01754"/>
    <w:rsid w:val="00E16513"/>
    <w:rsid w:val="00E2585C"/>
    <w:rsid w:val="00E32E09"/>
    <w:rsid w:val="00E44CBC"/>
    <w:rsid w:val="00E52A09"/>
    <w:rsid w:val="00E70ED9"/>
    <w:rsid w:val="00E74C2D"/>
    <w:rsid w:val="00E82A18"/>
    <w:rsid w:val="00E950F3"/>
    <w:rsid w:val="00EC529D"/>
    <w:rsid w:val="00ED0ACC"/>
    <w:rsid w:val="00ED0D97"/>
    <w:rsid w:val="00EE6D3B"/>
    <w:rsid w:val="00F11CCA"/>
    <w:rsid w:val="00F12A97"/>
    <w:rsid w:val="00F135E5"/>
    <w:rsid w:val="00F142C7"/>
    <w:rsid w:val="00F20579"/>
    <w:rsid w:val="00F36745"/>
    <w:rsid w:val="00F50302"/>
    <w:rsid w:val="00F50DB3"/>
    <w:rsid w:val="00F5469D"/>
    <w:rsid w:val="00F550FD"/>
    <w:rsid w:val="00F965A7"/>
    <w:rsid w:val="00FA564F"/>
    <w:rsid w:val="00FA7488"/>
    <w:rsid w:val="00FC5B65"/>
    <w:rsid w:val="00FC7F14"/>
    <w:rsid w:val="00FD5C3C"/>
    <w:rsid w:val="00FE50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759CC9E"/>
  <w15:chartTrackingRefBased/>
  <w15:docId w15:val="{9428B0A6-07DB-4BBF-920E-9174C5FCD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a5">
    <w:name w:val="Date"/>
    <w:basedOn w:val="a"/>
    <w:next w:val="a"/>
  </w:style>
  <w:style w:type="character" w:styleId="a6">
    <w:name w:val="Hyperlink"/>
    <w:rPr>
      <w:color w:val="0000FF"/>
      <w:u w:val="single"/>
    </w:rPr>
  </w:style>
  <w:style w:type="paragraph" w:styleId="a7">
    <w:name w:val="footer"/>
    <w:basedOn w:val="a"/>
    <w:pPr>
      <w:tabs>
        <w:tab w:val="center" w:pos="4252"/>
        <w:tab w:val="right" w:pos="8504"/>
      </w:tabs>
      <w:snapToGrid w:val="0"/>
    </w:pPr>
  </w:style>
  <w:style w:type="character" w:styleId="a8">
    <w:name w:val="page number"/>
    <w:basedOn w:val="a0"/>
  </w:style>
  <w:style w:type="character" w:styleId="a9">
    <w:name w:val="Strong"/>
    <w:qFormat/>
    <w:rsid w:val="00835C10"/>
    <w:rPr>
      <w:b/>
      <w:bCs/>
    </w:rPr>
  </w:style>
  <w:style w:type="table" w:styleId="aa">
    <w:name w:val="Table Grid"/>
    <w:basedOn w:val="a1"/>
    <w:rsid w:val="006E724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pt">
    <w:name w:val="スタイル 12 pt"/>
    <w:rsid w:val="00317FF8"/>
    <w:rPr>
      <w:sz w:val="24"/>
    </w:rPr>
  </w:style>
  <w:style w:type="paragraph" w:styleId="ab">
    <w:name w:val="Note Heading"/>
    <w:basedOn w:val="a"/>
    <w:next w:val="a"/>
    <w:rsid w:val="004C4CBE"/>
    <w:pPr>
      <w:jc w:val="center"/>
    </w:pPr>
  </w:style>
  <w:style w:type="paragraph" w:styleId="ac">
    <w:name w:val="header"/>
    <w:basedOn w:val="a"/>
    <w:link w:val="ad"/>
    <w:rsid w:val="0018768C"/>
    <w:pPr>
      <w:tabs>
        <w:tab w:val="center" w:pos="4252"/>
        <w:tab w:val="right" w:pos="8504"/>
      </w:tabs>
      <w:snapToGrid w:val="0"/>
    </w:pPr>
  </w:style>
  <w:style w:type="character" w:customStyle="1" w:styleId="ad">
    <w:name w:val="ヘッダー (文字)"/>
    <w:link w:val="ac"/>
    <w:rsid w:val="0018768C"/>
    <w:rPr>
      <w:kern w:val="2"/>
      <w:sz w:val="21"/>
      <w:szCs w:val="24"/>
    </w:rPr>
  </w:style>
  <w:style w:type="paragraph" w:styleId="ae">
    <w:name w:val="Balloon Text"/>
    <w:basedOn w:val="a"/>
    <w:link w:val="af"/>
    <w:rsid w:val="006B59B1"/>
    <w:rPr>
      <w:rFonts w:ascii="Arial" w:eastAsia="ＭＳ ゴシック" w:hAnsi="Arial"/>
      <w:sz w:val="18"/>
      <w:szCs w:val="18"/>
    </w:rPr>
  </w:style>
  <w:style w:type="character" w:customStyle="1" w:styleId="af">
    <w:name w:val="吹き出し (文字)"/>
    <w:link w:val="ae"/>
    <w:rsid w:val="006B59B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6067">
      <w:bodyDiv w:val="1"/>
      <w:marLeft w:val="0"/>
      <w:marRight w:val="0"/>
      <w:marTop w:val="0"/>
      <w:marBottom w:val="0"/>
      <w:divBdr>
        <w:top w:val="none" w:sz="0" w:space="0" w:color="auto"/>
        <w:left w:val="none" w:sz="0" w:space="0" w:color="auto"/>
        <w:bottom w:val="none" w:sz="0" w:space="0" w:color="auto"/>
        <w:right w:val="none" w:sz="0" w:space="0" w:color="auto"/>
      </w:divBdr>
    </w:div>
    <w:div w:id="825392681">
      <w:bodyDiv w:val="1"/>
      <w:marLeft w:val="0"/>
      <w:marRight w:val="0"/>
      <w:marTop w:val="0"/>
      <w:marBottom w:val="0"/>
      <w:divBdr>
        <w:top w:val="none" w:sz="0" w:space="0" w:color="auto"/>
        <w:left w:val="none" w:sz="0" w:space="0" w:color="auto"/>
        <w:bottom w:val="none" w:sz="0" w:space="0" w:color="auto"/>
        <w:right w:val="none" w:sz="0" w:space="0" w:color="auto"/>
      </w:divBdr>
    </w:div>
    <w:div w:id="942497547">
      <w:bodyDiv w:val="1"/>
      <w:marLeft w:val="0"/>
      <w:marRight w:val="0"/>
      <w:marTop w:val="0"/>
      <w:marBottom w:val="0"/>
      <w:divBdr>
        <w:top w:val="none" w:sz="0" w:space="0" w:color="auto"/>
        <w:left w:val="none" w:sz="0" w:space="0" w:color="auto"/>
        <w:bottom w:val="none" w:sz="0" w:space="0" w:color="auto"/>
        <w:right w:val="none" w:sz="0" w:space="0" w:color="auto"/>
      </w:divBdr>
      <w:divsChild>
        <w:div w:id="1937327083">
          <w:marLeft w:val="0"/>
          <w:marRight w:val="0"/>
          <w:marTop w:val="0"/>
          <w:marBottom w:val="0"/>
          <w:divBdr>
            <w:top w:val="none" w:sz="0" w:space="0" w:color="auto"/>
            <w:left w:val="none" w:sz="0" w:space="0" w:color="auto"/>
            <w:bottom w:val="none" w:sz="0" w:space="0" w:color="auto"/>
            <w:right w:val="none" w:sz="0" w:space="0" w:color="auto"/>
          </w:divBdr>
        </w:div>
      </w:divsChild>
    </w:div>
    <w:div w:id="94654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555</Words>
  <Characters>3165</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平成12年6月　　日</vt:lpstr>
      <vt:lpstr>平成12年6月　　日</vt:lpstr>
    </vt:vector>
  </TitlesOfParts>
  <Company>/</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平成12年6月　　日</dc:title>
  <dc:subject/>
  <dc:creator>Sakata, Mamoru</dc:creator>
  <cp:keywords/>
  <cp:lastModifiedBy>Takahashi Atsushi (高橋 厚)</cp:lastModifiedBy>
  <cp:revision>4</cp:revision>
  <cp:lastPrinted>2016-06-06T06:12:00Z</cp:lastPrinted>
  <dcterms:created xsi:type="dcterms:W3CDTF">2023-07-26T01:00:00Z</dcterms:created>
  <dcterms:modified xsi:type="dcterms:W3CDTF">2023-07-26T01:01:00Z</dcterms:modified>
</cp:coreProperties>
</file>